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5750" w:rsidRDefault="00147D22" w:rsidP="00B657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68574"/>
            <wp:effectExtent l="0" t="0" r="3175" b="0"/>
            <wp:docPr id="1" name="Рисунок 1" descr="F:\АККРЕДИТАЦИЯ ПД\ПД-15\Программы дисц (модулей)\Модули ПД- 15\ПД-15 сканы\ПД-15 -2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8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5A64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B65750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247386"/>
            <wp:effectExtent l="0" t="0" r="3175" b="1270"/>
            <wp:docPr id="2" name="Рисунок 2" descr="F:\АККРЕДИТАЦИЯ ПД\ПД-15\Программы дисц (модулей)\Модули ПД- 15\ПД-15 сканы\2-й лист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7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750" w:rsidRDefault="00B65750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9D5A64" w:rsidRPr="00DB597C" w:rsidRDefault="009D5A64" w:rsidP="00B65750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5A64" w:rsidRPr="00DB597C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дисциплины: </w:t>
      </w: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 профессиональной и научной деятельности при общении с зарубежными партнерами, а также для дальнейшего самообразования.</w:t>
      </w:r>
      <w:r w:rsidRPr="00A804A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В процессе достижения этой практической цели реализуется прикладная направленность обучения, общеобразовательные и воспитательные задачи: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расширение лексического запаса по культурно-бытовой и специальной тематике до 4000 лексических единиц;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систематизация фонетических, лексических и грамматических навыков;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развитие умений и навыков устной речи и чтения на основе культурно-бытовой, общеотраслевой и специальной лексики;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умений и навыков ознакомительного и изучающего чтения;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расширение лексического запаса по профессиональной тематике;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развитие умений работать с литературой и извлекать профессионально значимую информацию из текстов по специальности;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развитие умений и навыков аннотирования и реферирования.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расширение кругозора и повышение уровня общей культуры студентов;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воспитание толерантности и уважения к духовным ценностям различных стран и народов;</w:t>
      </w:r>
    </w:p>
    <w:p w:rsidR="009D5A64" w:rsidRPr="00A804A8" w:rsidRDefault="009D5A64" w:rsidP="009D5A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804A8">
        <w:rPr>
          <w:rFonts w:ascii="Times New Roman" w:eastAsia="Times New Roman" w:hAnsi="Times New Roman"/>
          <w:iCs/>
          <w:sz w:val="24"/>
          <w:szCs w:val="24"/>
          <w:lang w:eastAsia="ru-RU"/>
        </w:rPr>
        <w:t>- повышение способности к самообразованию.</w:t>
      </w:r>
    </w:p>
    <w:p w:rsidR="009D5A64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9D5A64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804A8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Pr="00A804A8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A804A8">
        <w:rPr>
          <w:rFonts w:ascii="Times New Roman" w:eastAsia="Times New Roman" w:hAnsi="Times New Roman"/>
          <w:bCs/>
          <w:sz w:val="24"/>
          <w:szCs w:val="24"/>
          <w:lang w:eastAsia="ru-RU"/>
        </w:rPr>
        <w:t>.О.06</w:t>
      </w:r>
    </w:p>
    <w:p w:rsidR="009D5A64" w:rsidRPr="003D132B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D5A64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9D5A64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</w:t>
      </w:r>
      <w:r w:rsidRPr="00190C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нания, полученные в процессе изучения иностранного языка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гуманитарных дисциплин </w:t>
      </w:r>
      <w:r w:rsidRPr="00190CD2">
        <w:rPr>
          <w:rFonts w:ascii="Times New Roman" w:eastAsia="Times New Roman" w:hAnsi="Times New Roman"/>
          <w:bCs/>
          <w:sz w:val="24"/>
          <w:szCs w:val="24"/>
          <w:lang w:eastAsia="ru-RU"/>
        </w:rPr>
        <w:t>на предыдущем уровне образования (обучение в общеобразовательных учреждениях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среднего (полного общего образования).</w:t>
      </w:r>
      <w:proofErr w:type="gramEnd"/>
    </w:p>
    <w:p w:rsidR="009D5A64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9D5A64" w:rsidRPr="00406A8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6A82">
        <w:rPr>
          <w:rFonts w:ascii="Times New Roman" w:eastAsia="Times New Roman" w:hAnsi="Times New Roman"/>
          <w:bCs/>
          <w:sz w:val="24"/>
          <w:szCs w:val="24"/>
          <w:lang w:eastAsia="ru-RU"/>
        </w:rPr>
        <w:t>2.2.1. История русского и зарубежного изобразительного искусства;</w:t>
      </w:r>
    </w:p>
    <w:p w:rsidR="009D5A64" w:rsidRPr="00406A8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6A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2.2.2. </w:t>
      </w:r>
      <w:r w:rsidRPr="00406A82">
        <w:rPr>
          <w:rFonts w:ascii="Times New Roman" w:eastAsia="Times New Roman" w:hAnsi="Times New Roman"/>
          <w:sz w:val="24"/>
          <w:szCs w:val="24"/>
          <w:lang w:eastAsia="ru-RU"/>
        </w:rPr>
        <w:t>История зарубежной литературы;</w:t>
      </w:r>
    </w:p>
    <w:p w:rsidR="009D5A64" w:rsidRPr="00406A8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6A8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2.2.3. История зарубежного кино;</w:t>
      </w:r>
    </w:p>
    <w:p w:rsidR="009D5A64" w:rsidRPr="00406A8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6A82">
        <w:rPr>
          <w:rFonts w:ascii="Times New Roman" w:eastAsia="Times New Roman" w:hAnsi="Times New Roman"/>
          <w:sz w:val="24"/>
          <w:szCs w:val="24"/>
          <w:lang w:eastAsia="ru-RU"/>
        </w:rPr>
        <w:t>2.2.4. История зарубежного театра;</w:t>
      </w:r>
    </w:p>
    <w:p w:rsidR="009D5A64" w:rsidRPr="00406A82" w:rsidRDefault="009D5A64" w:rsidP="009D5A6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6A82">
        <w:rPr>
          <w:rFonts w:ascii="Times New Roman" w:eastAsia="Times New Roman" w:hAnsi="Times New Roman"/>
          <w:bCs/>
          <w:sz w:val="24"/>
          <w:szCs w:val="24"/>
          <w:lang w:eastAsia="ru-RU"/>
        </w:rPr>
        <w:t>2.2.5. Зарубежные модели создания аудиовизуального продукта.</w:t>
      </w:r>
    </w:p>
    <w:p w:rsidR="009D5A64" w:rsidRDefault="009D5A64" w:rsidP="009D5A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УК-4 Способен применять современные коммуникативные технологии, в том </w:t>
      </w:r>
      <w:proofErr w:type="gramStart"/>
      <w:r w:rsidRPr="00190CD2">
        <w:rPr>
          <w:rFonts w:ascii="Times New Roman" w:hAnsi="Times New Roman"/>
          <w:sz w:val="24"/>
          <w:szCs w:val="24"/>
        </w:rPr>
        <w:t>числе</w:t>
      </w:r>
      <w:proofErr w:type="gramEnd"/>
      <w:r w:rsidRPr="00190CD2">
        <w:rPr>
          <w:rFonts w:ascii="Times New Roman" w:hAnsi="Times New Roman"/>
          <w:sz w:val="24"/>
          <w:szCs w:val="24"/>
        </w:rPr>
        <w:t xml:space="preserve"> на иностранном</w:t>
      </w:r>
      <w:r>
        <w:rPr>
          <w:rFonts w:ascii="Times New Roman" w:hAnsi="Times New Roman"/>
          <w:sz w:val="24"/>
          <w:szCs w:val="24"/>
        </w:rPr>
        <w:t xml:space="preserve"> </w:t>
      </w:r>
      <w:r w:rsidRPr="00190CD2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-</w:t>
      </w:r>
      <w:r w:rsidRPr="00190CD2">
        <w:rPr>
          <w:rFonts w:ascii="Times New Roman" w:hAnsi="Times New Roman"/>
          <w:sz w:val="24"/>
          <w:szCs w:val="24"/>
        </w:rPr>
        <w:t>ых) языке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190CD2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-</w:t>
      </w:r>
      <w:r w:rsidRPr="00190CD2">
        <w:rPr>
          <w:rFonts w:ascii="Times New Roman" w:hAnsi="Times New Roman"/>
          <w:sz w:val="24"/>
          <w:szCs w:val="24"/>
        </w:rPr>
        <w:t>ах), для академического и профессионального взаимодействия</w:t>
      </w:r>
    </w:p>
    <w:p w:rsidR="009D5A64" w:rsidRPr="00190CD2" w:rsidRDefault="009D5A64" w:rsidP="009D5A64">
      <w:pPr>
        <w:spacing w:after="0" w:line="240" w:lineRule="auto"/>
        <w:ind w:right="60" w:firstLine="708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>УК-4.4. Читает и переводит иностранные тексты общего содержания, представляемые в пе</w:t>
      </w:r>
      <w:r>
        <w:rPr>
          <w:rFonts w:ascii="Times New Roman" w:hAnsi="Times New Roman"/>
          <w:sz w:val="24"/>
          <w:szCs w:val="24"/>
        </w:rPr>
        <w:t>риодической печати и других СМИ</w:t>
      </w:r>
      <w:r w:rsidRPr="00190CD2">
        <w:rPr>
          <w:rFonts w:ascii="Times New Roman" w:hAnsi="Times New Roman"/>
          <w:sz w:val="24"/>
          <w:szCs w:val="24"/>
        </w:rPr>
        <w:t>;</w:t>
      </w:r>
    </w:p>
    <w:p w:rsidR="009D5A64" w:rsidRPr="00190CD2" w:rsidRDefault="009D5A64" w:rsidP="009D5A64">
      <w:pPr>
        <w:spacing w:line="240" w:lineRule="auto"/>
        <w:ind w:right="60" w:firstLine="708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УК-4.5. Использует устную иностранную речь в межличностном общении </w:t>
      </w:r>
    </w:p>
    <w:p w:rsidR="009D5A64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D5A64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138" w:type="pct"/>
        <w:tblLayout w:type="fixed"/>
        <w:tblLook w:val="0000" w:firstRow="0" w:lastRow="0" w:firstColumn="0" w:lastColumn="0" w:noHBand="0" w:noVBand="0"/>
      </w:tblPr>
      <w:tblGrid>
        <w:gridCol w:w="1074"/>
        <w:gridCol w:w="1926"/>
        <w:gridCol w:w="1105"/>
        <w:gridCol w:w="4214"/>
        <w:gridCol w:w="1516"/>
      </w:tblGrid>
      <w:tr w:rsidR="009D5A64" w:rsidRPr="00DB597C" w:rsidTr="00B361E8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A81EA5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A81EA5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A81EA5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A81EA5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A81EA5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D5A64" w:rsidRPr="00DB597C" w:rsidTr="00B361E8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DB597C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ОР-1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B927F4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721D42">
              <w:rPr>
                <w:rFonts w:ascii="Times New Roman" w:hAnsi="Times New Roman"/>
                <w:sz w:val="24"/>
                <w:szCs w:val="24"/>
              </w:rPr>
              <w:t>емонстрирует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1D42">
              <w:rPr>
                <w:rFonts w:ascii="Times New Roman" w:hAnsi="Times New Roman"/>
                <w:sz w:val="24"/>
                <w:szCs w:val="24"/>
              </w:rPr>
              <w:t>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задач;</w:t>
            </w:r>
          </w:p>
          <w:p w:rsidR="009D5A64" w:rsidRPr="00DB597C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721D42">
              <w:rPr>
                <w:rFonts w:ascii="Times New Roman" w:hAnsi="Times New Roman"/>
                <w:sz w:val="24"/>
                <w:szCs w:val="24"/>
              </w:rPr>
              <w:t>-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DB597C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УК-4</w:t>
            </w:r>
          </w:p>
        </w:tc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F95451" w:rsidRDefault="009D5A64" w:rsidP="00B361E8">
            <w:pPr>
              <w:spacing w:line="24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F95451">
              <w:rPr>
                <w:rFonts w:ascii="Times New Roman" w:hAnsi="Times New Roman"/>
                <w:sz w:val="24"/>
                <w:szCs w:val="24"/>
              </w:rPr>
              <w:t>УК-4.4. Читает и переводит иностранные тексты общего содержания, представляемые в периодической печати и других СМИ</w:t>
            </w:r>
            <w:proofErr w:type="gramStart"/>
            <w:r w:rsidRPr="00F95451">
              <w:rPr>
                <w:rFonts w:ascii="Times New Roman" w:hAnsi="Times New Roman"/>
                <w:sz w:val="24"/>
                <w:szCs w:val="24"/>
              </w:rPr>
              <w:t xml:space="preserve"> ;</w:t>
            </w:r>
            <w:proofErr w:type="gramEnd"/>
          </w:p>
          <w:p w:rsidR="009D5A64" w:rsidRPr="00F95451" w:rsidRDefault="009D5A64" w:rsidP="00B361E8">
            <w:pPr>
              <w:spacing w:line="24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F95451">
              <w:rPr>
                <w:rFonts w:ascii="Times New Roman" w:hAnsi="Times New Roman"/>
                <w:sz w:val="24"/>
                <w:szCs w:val="24"/>
              </w:rPr>
              <w:t xml:space="preserve">УК-4.5. Использует устную иностранную речь в межличностном общении </w:t>
            </w:r>
          </w:p>
          <w:p w:rsidR="009D5A64" w:rsidRPr="00F9545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721D42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1D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9D5A64" w:rsidRPr="00721D42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1D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9D5A64" w:rsidRPr="00721D42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1D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D5A64" w:rsidRPr="00721D42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1D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  <w:p w:rsidR="009D5A64" w:rsidRPr="00DB597C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9D5A64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D5A64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5.1. Тематический план</w:t>
      </w:r>
    </w:p>
    <w:p w:rsidR="009D5A64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9D5A64" w:rsidRPr="005E4E61" w:rsidTr="00B361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5A64" w:rsidRPr="005E4E61" w:rsidTr="00B361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5E4E61" w:rsidRDefault="009D5A64" w:rsidP="00B361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190CD2" w:rsidRDefault="009D5A64" w:rsidP="00B361E8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  <w:r w:rsidRPr="000C363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1.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Introduction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/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Family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and friends (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Представление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/ 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Семья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друзья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190CD2" w:rsidRDefault="009D5A64" w:rsidP="00B361E8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. Studies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/ Higher Education (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Учеба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/ 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>Вуз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190CD2" w:rsidRDefault="009D5A64" w:rsidP="00B361E8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Lifestyle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hobbies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holidays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travelling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sport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 (Образ жизни: увлечения, отдых, путешествие спорт)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F13E58" w:rsidRDefault="009D5A64" w:rsidP="00B361E8">
            <w:r w:rsidRPr="00F13E58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Our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country</w:t>
            </w:r>
            <w:r w:rsidRPr="00F13E58">
              <w:rPr>
                <w:rFonts w:ascii="Times New Roman" w:hAnsi="Times New Roman"/>
                <w:b/>
                <w:sz w:val="24"/>
                <w:szCs w:val="24"/>
              </w:rPr>
              <w:t xml:space="preserve"> /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Native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city</w:t>
            </w:r>
            <w:r w:rsidRPr="00F13E58">
              <w:rPr>
                <w:rFonts w:ascii="Times New Roman" w:hAnsi="Times New Roman"/>
                <w:b/>
                <w:sz w:val="24"/>
                <w:szCs w:val="24"/>
              </w:rPr>
              <w:t xml:space="preserve"> (Общие сведения о своей стране и родном городе)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F13E58" w:rsidRDefault="009D5A64" w:rsidP="00B361E8">
            <w:r w:rsidRPr="00F13E58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The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United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Kingdom</w:t>
            </w:r>
            <w:r w:rsidRPr="00F13E58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The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13E58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USA</w:t>
            </w:r>
            <w:r w:rsidRPr="00F13E58">
              <w:rPr>
                <w:rFonts w:ascii="Times New Roman" w:hAnsi="Times New Roman"/>
                <w:b/>
                <w:sz w:val="24"/>
                <w:szCs w:val="24"/>
              </w:rPr>
              <w:t xml:space="preserve"> (Общие сведения о странах изучаемого языка)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06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0A428B" w:rsidRDefault="009D5A64" w:rsidP="00B361E8">
            <w:r w:rsidRPr="000A428B">
              <w:rPr>
                <w:rFonts w:ascii="Times New Roman" w:hAnsi="Times New Roman"/>
                <w:b/>
                <w:sz w:val="24"/>
                <w:szCs w:val="24"/>
              </w:rPr>
              <w:t xml:space="preserve">Раздел 6.  </w:t>
            </w:r>
            <w:r w:rsidRPr="000A428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Education</w:t>
            </w: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 xml:space="preserve"> (Образование в России и за рубежом)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5E4E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ED22AC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ED22AC" w:rsidRDefault="009D5A64" w:rsidP="00B361E8">
            <w:pPr>
              <w:rPr>
                <w:lang w:val="en-US"/>
              </w:rPr>
            </w:pP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  <w:r w:rsidRPr="000A428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7. Science and technology (</w:t>
            </w: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>Наука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>технология</w:t>
            </w:r>
            <w:r w:rsidRPr="000A428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0A428B" w:rsidRDefault="009D5A64" w:rsidP="00B361E8">
            <w:r w:rsidRPr="000A428B">
              <w:rPr>
                <w:rFonts w:ascii="Times New Roman" w:hAnsi="Times New Roman"/>
                <w:b/>
                <w:sz w:val="24"/>
                <w:szCs w:val="24"/>
              </w:rPr>
              <w:t xml:space="preserve">Раздел 8. </w:t>
            </w:r>
            <w:r w:rsidRPr="000A428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Humanities</w:t>
            </w: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 xml:space="preserve"> (Гуманитарные науки)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0A428B" w:rsidRDefault="009D5A64" w:rsidP="00B361E8">
            <w:r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 xml:space="preserve">аздел 9. </w:t>
            </w:r>
            <w:r w:rsidRPr="000A428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Religion (</w:t>
            </w:r>
            <w:r w:rsidRPr="000A428B">
              <w:rPr>
                <w:rFonts w:ascii="Times New Roman" w:hAnsi="Times New Roman"/>
                <w:b/>
                <w:sz w:val="24"/>
                <w:szCs w:val="24"/>
              </w:rPr>
              <w:t>Религия)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9933AB" w:rsidRDefault="009D5A64" w:rsidP="00B361E8">
            <w:r w:rsidRPr="009933AB">
              <w:rPr>
                <w:rFonts w:ascii="Times New Roman" w:hAnsi="Times New Roman"/>
                <w:b/>
                <w:sz w:val="24"/>
                <w:szCs w:val="24"/>
              </w:rPr>
              <w:t xml:space="preserve">Раздел 10. </w:t>
            </w:r>
            <w:r w:rsidRPr="009933A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Music (</w:t>
            </w:r>
            <w:r w:rsidRPr="009933AB">
              <w:rPr>
                <w:rFonts w:ascii="Times New Roman" w:hAnsi="Times New Roman"/>
                <w:b/>
                <w:sz w:val="24"/>
                <w:szCs w:val="24"/>
              </w:rPr>
              <w:t>Музыка)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9933AB" w:rsidRDefault="009D5A64" w:rsidP="00B361E8">
            <w:r w:rsidRPr="009933AB">
              <w:rPr>
                <w:rFonts w:ascii="Times New Roman" w:hAnsi="Times New Roman"/>
                <w:b/>
                <w:sz w:val="24"/>
                <w:szCs w:val="24"/>
              </w:rPr>
              <w:t xml:space="preserve">Раздел 11. </w:t>
            </w:r>
            <w:r w:rsidRPr="009933A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Painting (</w:t>
            </w:r>
            <w:r w:rsidRPr="009933AB">
              <w:rPr>
                <w:rFonts w:ascii="Times New Roman" w:hAnsi="Times New Roman"/>
                <w:b/>
                <w:sz w:val="24"/>
                <w:szCs w:val="24"/>
              </w:rPr>
              <w:t>Живопись)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ED22AC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9933AB" w:rsidRDefault="009D5A64" w:rsidP="00B361E8">
            <w:r w:rsidRPr="009933AB">
              <w:rPr>
                <w:rFonts w:ascii="Times New Roman" w:hAnsi="Times New Roman"/>
                <w:b/>
                <w:sz w:val="24"/>
                <w:szCs w:val="24"/>
              </w:rPr>
              <w:t xml:space="preserve">Раздел 12. </w:t>
            </w:r>
            <w:r w:rsidRPr="009933A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Literature </w:t>
            </w:r>
            <w:r w:rsidRPr="009933AB">
              <w:rPr>
                <w:rFonts w:ascii="Times New Roman" w:hAnsi="Times New Roman"/>
                <w:b/>
                <w:sz w:val="24"/>
                <w:szCs w:val="24"/>
              </w:rPr>
              <w:t>(Литература)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9933AB" w:rsidRDefault="009D5A64" w:rsidP="00B361E8">
            <w:r w:rsidRPr="009933AB">
              <w:rPr>
                <w:rFonts w:ascii="Times New Roman" w:hAnsi="Times New Roman"/>
                <w:b/>
                <w:sz w:val="24"/>
                <w:szCs w:val="24"/>
              </w:rPr>
              <w:t xml:space="preserve">Раздел 13. </w:t>
            </w:r>
            <w:r w:rsidRPr="009933A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Theatre </w:t>
            </w:r>
            <w:r w:rsidRPr="009933AB">
              <w:rPr>
                <w:rFonts w:ascii="Times New Roman" w:hAnsi="Times New Roman"/>
                <w:b/>
                <w:sz w:val="24"/>
                <w:szCs w:val="24"/>
              </w:rPr>
              <w:t>(Театр)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9933AB" w:rsidRDefault="009D5A64" w:rsidP="00B361E8">
            <w:r w:rsidRPr="009933AB">
              <w:rPr>
                <w:rFonts w:ascii="Times New Roman" w:hAnsi="Times New Roman"/>
                <w:b/>
                <w:sz w:val="24"/>
                <w:szCs w:val="24"/>
              </w:rPr>
              <w:t xml:space="preserve">Раздел 14. </w:t>
            </w:r>
            <w:r w:rsidRPr="009933A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Cinema </w:t>
            </w:r>
            <w:r w:rsidRPr="009933AB">
              <w:rPr>
                <w:rFonts w:ascii="Times New Roman" w:hAnsi="Times New Roman"/>
                <w:b/>
                <w:sz w:val="24"/>
                <w:szCs w:val="24"/>
              </w:rPr>
              <w:t>(Кино)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190CD2" w:rsidRDefault="009D5A64" w:rsidP="00B361E8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Раздел 15.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Mass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190CD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media</w:t>
            </w:r>
            <w:r w:rsidRPr="00190CD2">
              <w:rPr>
                <w:rFonts w:ascii="Times New Roman" w:hAnsi="Times New Roman"/>
                <w:b/>
                <w:sz w:val="24"/>
                <w:szCs w:val="24"/>
              </w:rPr>
              <w:t xml:space="preserve"> (Средства массовой информации)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080F85" w:rsidRDefault="009D5A64" w:rsidP="00B361E8">
            <w:r w:rsidRPr="00080F85">
              <w:rPr>
                <w:rFonts w:ascii="Times New Roman" w:hAnsi="Times New Roman"/>
                <w:b/>
                <w:sz w:val="24"/>
                <w:szCs w:val="24"/>
              </w:rPr>
              <w:t xml:space="preserve">Раздел 16. </w:t>
            </w:r>
            <w:r w:rsidRPr="00080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Television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80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and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80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radio</w:t>
            </w:r>
            <w:r w:rsidRPr="00080F85">
              <w:rPr>
                <w:rFonts w:ascii="Times New Roman" w:hAnsi="Times New Roman"/>
                <w:b/>
                <w:sz w:val="24"/>
                <w:szCs w:val="24"/>
              </w:rPr>
              <w:t xml:space="preserve"> (Телевидение и радио)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ED22AC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ED22AC" w:rsidRDefault="009D5A64" w:rsidP="00B361E8">
            <w:pPr>
              <w:rPr>
                <w:lang w:val="en-US"/>
              </w:rPr>
            </w:pPr>
            <w:r w:rsidRPr="00080F8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17. </w:t>
            </w:r>
            <w:r w:rsidRPr="00080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Economy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080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and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080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Business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(</w:t>
            </w:r>
            <w:r w:rsidRPr="00080F85">
              <w:rPr>
                <w:rFonts w:ascii="Times New Roman" w:hAnsi="Times New Roman"/>
                <w:b/>
                <w:sz w:val="24"/>
                <w:szCs w:val="24"/>
              </w:rPr>
              <w:t>Экономика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080F85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080F85">
              <w:rPr>
                <w:rFonts w:ascii="Times New Roman" w:hAnsi="Times New Roman"/>
                <w:b/>
                <w:sz w:val="24"/>
                <w:szCs w:val="24"/>
              </w:rPr>
              <w:t>бизнес</w:t>
            </w:r>
            <w:r w:rsidRPr="00ED22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20063D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080F85" w:rsidRDefault="009D5A64" w:rsidP="00B361E8">
            <w:r w:rsidRPr="00080F85">
              <w:rPr>
                <w:rFonts w:ascii="Times New Roman" w:hAnsi="Times New Roman"/>
                <w:b/>
                <w:sz w:val="24"/>
                <w:szCs w:val="24"/>
              </w:rPr>
              <w:t xml:space="preserve">Раздел 18. </w:t>
            </w:r>
            <w:r w:rsidRPr="00080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Law</w:t>
            </w:r>
            <w:r w:rsidRPr="00080F85">
              <w:rPr>
                <w:rFonts w:ascii="Times New Roman" w:hAnsi="Times New Roman"/>
                <w:b/>
                <w:sz w:val="24"/>
                <w:szCs w:val="24"/>
              </w:rPr>
              <w:t xml:space="preserve"> (Основы права)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CA1214" w:rsidRDefault="009D5A64" w:rsidP="00B361E8">
            <w:r w:rsidRPr="00CA1214">
              <w:rPr>
                <w:rFonts w:ascii="Times New Roman" w:hAnsi="Times New Roman"/>
                <w:b/>
                <w:sz w:val="24"/>
                <w:szCs w:val="24"/>
              </w:rPr>
              <w:t>Раздел 19.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Management (</w:t>
            </w:r>
            <w:r w:rsidRPr="00CA1214">
              <w:rPr>
                <w:rFonts w:ascii="Times New Roman" w:hAnsi="Times New Roman"/>
                <w:b/>
                <w:sz w:val="24"/>
                <w:szCs w:val="24"/>
              </w:rPr>
              <w:t>Основы менеджмента)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CA1214" w:rsidRDefault="009D5A64" w:rsidP="00B361E8">
            <w:r w:rsidRPr="00CA1214">
              <w:rPr>
                <w:rFonts w:ascii="Times New Roman" w:hAnsi="Times New Roman"/>
                <w:b/>
                <w:sz w:val="24"/>
                <w:szCs w:val="24"/>
              </w:rPr>
              <w:t xml:space="preserve">Раздел 20. 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Human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Resources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Management</w:t>
            </w:r>
            <w:r w:rsidRPr="00CA1214">
              <w:rPr>
                <w:rFonts w:ascii="Times New Roman" w:hAnsi="Times New Roman"/>
                <w:b/>
                <w:sz w:val="24"/>
                <w:szCs w:val="24"/>
              </w:rPr>
              <w:t xml:space="preserve"> (Основы управления персоналом)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CA1214" w:rsidRDefault="009D5A64" w:rsidP="00B361E8">
            <w:r w:rsidRPr="00CA1214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21. Marketing. Advertising (</w:t>
            </w:r>
            <w:r w:rsidRPr="00CA1214">
              <w:rPr>
                <w:rFonts w:ascii="Times New Roman" w:hAnsi="Times New Roman"/>
                <w:b/>
                <w:sz w:val="24"/>
                <w:szCs w:val="24"/>
              </w:rPr>
              <w:t>Основы</w:t>
            </w:r>
            <w:r w:rsidRPr="005F357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CA1214">
              <w:rPr>
                <w:rFonts w:ascii="Times New Roman" w:hAnsi="Times New Roman"/>
                <w:b/>
                <w:sz w:val="24"/>
                <w:szCs w:val="24"/>
              </w:rPr>
              <w:t>маркетинга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. </w:t>
            </w:r>
            <w:proofErr w:type="gramStart"/>
            <w:r w:rsidRPr="00CA1214">
              <w:rPr>
                <w:rFonts w:ascii="Times New Roman" w:hAnsi="Times New Roman"/>
                <w:b/>
                <w:sz w:val="24"/>
                <w:szCs w:val="24"/>
              </w:rPr>
              <w:t>Реклама)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D5A64" w:rsidRPr="005E4E61" w:rsidTr="00B361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A64" w:rsidRPr="00CA1214" w:rsidRDefault="009D5A64" w:rsidP="00B361E8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A1214">
              <w:rPr>
                <w:rFonts w:ascii="Times New Roman" w:hAnsi="Times New Roman"/>
                <w:b/>
                <w:sz w:val="24"/>
                <w:szCs w:val="24"/>
              </w:rPr>
              <w:t xml:space="preserve">Раздел 22. 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Job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sand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A12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Careers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D5A64" w:rsidRPr="005E4E61" w:rsidTr="00B361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A64" w:rsidRPr="005E4E61" w:rsidRDefault="009D5A64" w:rsidP="00B36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576</w:t>
            </w:r>
          </w:p>
        </w:tc>
      </w:tr>
    </w:tbl>
    <w:p w:rsidR="009D5A64" w:rsidRPr="00695E5D" w:rsidRDefault="009D5A64" w:rsidP="009D5A64">
      <w:pPr>
        <w:spacing w:after="0" w:line="240" w:lineRule="auto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9D5A64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5.2. Методы обучения</w:t>
      </w:r>
    </w:p>
    <w:p w:rsidR="009D5A64" w:rsidRPr="004E34CC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4E34C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Для освоения студентами учебной программы учителю необходимо использовать как традиционные, так и современные методы обучения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и </w:t>
      </w:r>
      <w:r w:rsidRPr="004E34C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организации учебн</w:t>
      </w:r>
      <w:proofErr w:type="gramStart"/>
      <w:r w:rsidRPr="004E34C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о-</w:t>
      </w:r>
      <w:proofErr w:type="gramEnd"/>
      <w:r w:rsidRPr="004E34C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познавательной деятельности.</w:t>
      </w:r>
    </w:p>
    <w:p w:rsidR="009D5A64" w:rsidRPr="00D64D72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D64D72">
        <w:rPr>
          <w:bCs/>
          <w:i/>
          <w:iCs/>
          <w:color w:val="000000"/>
        </w:rPr>
        <w:t>Методы организации</w:t>
      </w:r>
      <w:r w:rsidRPr="00D64D72">
        <w:rPr>
          <w:bCs/>
          <w:color w:val="000000"/>
        </w:rPr>
        <w:t> и осуществления учебно-познавательной деятельности:</w:t>
      </w:r>
    </w:p>
    <w:p w:rsidR="009D5A64" w:rsidRPr="00D64D72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D64D72">
        <w:rPr>
          <w:color w:val="000000"/>
        </w:rPr>
        <w:t>1. Словесные, наглядные, практические (по источнику изложения учебного материала).</w:t>
      </w:r>
    </w:p>
    <w:p w:rsidR="009D5A64" w:rsidRPr="00D64D72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D64D72">
        <w:rPr>
          <w:color w:val="000000"/>
        </w:rPr>
        <w:t>2</w:t>
      </w:r>
      <w:r w:rsidRPr="00D64D72">
        <w:rPr>
          <w:bCs/>
          <w:color w:val="000000"/>
        </w:rPr>
        <w:t>.</w:t>
      </w:r>
      <w:r w:rsidRPr="00D64D72">
        <w:rPr>
          <w:color w:val="000000"/>
        </w:rPr>
        <w:t> </w:t>
      </w:r>
      <w:proofErr w:type="gramStart"/>
      <w:r w:rsidRPr="00D64D72">
        <w:rPr>
          <w:color w:val="000000"/>
        </w:rPr>
        <w:t>Репродуктивные, объяснительно-иллюстративные, поисковые, исследовательские, проблемные и др. (по характеру учебно-познавательной деятельности).</w:t>
      </w:r>
      <w:proofErr w:type="gramEnd"/>
    </w:p>
    <w:p w:rsidR="009D5A64" w:rsidRPr="00D64D72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D64D72">
        <w:rPr>
          <w:color w:val="000000"/>
        </w:rPr>
        <w:t>3. Индуктивные и дедуктивные (по логике изложения и восприятия учебного материала);</w:t>
      </w:r>
    </w:p>
    <w:p w:rsidR="009D5A64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D64D72">
        <w:rPr>
          <w:bCs/>
          <w:i/>
          <w:iCs/>
          <w:color w:val="000000"/>
        </w:rPr>
        <w:t xml:space="preserve">Методы </w:t>
      </w:r>
      <w:proofErr w:type="gramStart"/>
      <w:r w:rsidRPr="00D64D72">
        <w:rPr>
          <w:bCs/>
          <w:i/>
          <w:iCs/>
          <w:color w:val="000000"/>
        </w:rPr>
        <w:t>контроля</w:t>
      </w:r>
      <w:r w:rsidRPr="00D64D72">
        <w:rPr>
          <w:bCs/>
          <w:color w:val="000000"/>
        </w:rPr>
        <w:t> за</w:t>
      </w:r>
      <w:proofErr w:type="gramEnd"/>
      <w:r w:rsidRPr="00D64D72">
        <w:rPr>
          <w:bCs/>
          <w:color w:val="000000"/>
        </w:rPr>
        <w:t xml:space="preserve"> эффективностью учебно-познавательной деятельности: устные, письменные проверки и самопроверки результативности овладения знаниями, умениями и навыками</w:t>
      </w:r>
      <w:r>
        <w:rPr>
          <w:bCs/>
          <w:color w:val="000000"/>
        </w:rPr>
        <w:t xml:space="preserve">. </w:t>
      </w:r>
      <w:r w:rsidRPr="00D64D72">
        <w:rPr>
          <w:bCs/>
          <w:color w:val="000000"/>
        </w:rPr>
        <w:t> </w:t>
      </w:r>
      <w:r w:rsidRPr="00D64D72">
        <w:rPr>
          <w:bCs/>
          <w:i/>
          <w:iCs/>
          <w:color w:val="000000"/>
        </w:rPr>
        <w:t>Методы стимулирования</w:t>
      </w:r>
      <w:r w:rsidRPr="00D64D72">
        <w:rPr>
          <w:bCs/>
          <w:color w:val="000000"/>
        </w:rPr>
        <w:t> учебно-познавательной деятельности: Определённые поощрения в формировании мотивации, чувства ответственности, обязательств, интересов в овладении знаниями, умениями и навыками.</w:t>
      </w:r>
    </w:p>
    <w:p w:rsidR="009D5A64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190CD2">
        <w:rPr>
          <w:highlight w:val="white"/>
        </w:rPr>
        <w:t xml:space="preserve">Цель </w:t>
      </w:r>
      <w:r w:rsidRPr="00190CD2">
        <w:rPr>
          <w:i/>
          <w:highlight w:val="white"/>
        </w:rPr>
        <w:t>коммуникативного метода</w:t>
      </w:r>
      <w:r>
        <w:rPr>
          <w:i/>
          <w:highlight w:val="white"/>
        </w:rPr>
        <w:t xml:space="preserve"> </w:t>
      </w:r>
      <w:r w:rsidRPr="00190CD2">
        <w:rPr>
          <w:highlight w:val="white"/>
        </w:rPr>
        <w:t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</w:t>
      </w:r>
    </w:p>
    <w:p w:rsidR="009D5A64" w:rsidRPr="00190CD2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>
        <w:rPr>
          <w:bCs/>
          <w:color w:val="000000"/>
        </w:rPr>
        <w:t xml:space="preserve">При освоении программы </w:t>
      </w:r>
      <w:r w:rsidRPr="00D64D72">
        <w:rPr>
          <w:bCs/>
          <w:i/>
          <w:color w:val="000000"/>
        </w:rPr>
        <w:t>активные методы</w:t>
      </w:r>
      <w:r>
        <w:rPr>
          <w:bCs/>
          <w:color w:val="000000"/>
        </w:rPr>
        <w:t xml:space="preserve"> являются приоритетным по отношению к пассивным методам передачи информации. </w:t>
      </w:r>
      <w:r w:rsidRPr="00D64D72">
        <w:rPr>
          <w:bCs/>
          <w:color w:val="000000"/>
        </w:rPr>
        <w:t>Активный метод</w:t>
      </w:r>
      <w:r w:rsidRPr="00D64D72">
        <w:rPr>
          <w:color w:val="000000"/>
        </w:rPr>
        <w:t xml:space="preserve"> — это форма взаимодействия учащихся и учителя, </w:t>
      </w:r>
      <w:proofErr w:type="gramStart"/>
      <w:r w:rsidRPr="00D64D72">
        <w:rPr>
          <w:color w:val="000000"/>
        </w:rPr>
        <w:t>при</w:t>
      </w:r>
      <w:proofErr w:type="gramEnd"/>
      <w:r w:rsidRPr="00D64D72">
        <w:rPr>
          <w:color w:val="000000"/>
        </w:rPr>
        <w:t xml:space="preserve"> которой учитель и учащиеся взаимодействуют друг с другом в ходе урока и учащиеся здесь не пассивные слушатели, а активные участники урока. </w:t>
      </w:r>
      <w:r w:rsidRPr="004E34CC">
        <w:rPr>
          <w:i/>
          <w:color w:val="000000"/>
        </w:rPr>
        <w:t>Интерактивные методы</w:t>
      </w:r>
      <w:r w:rsidRPr="00D64D72">
        <w:rPr>
          <w:color w:val="000000"/>
        </w:rPr>
        <w:t xml:space="preserve"> можно рассматривать как наиболее современную форму активных методов</w:t>
      </w:r>
      <w:r>
        <w:rPr>
          <w:color w:val="000000"/>
        </w:rPr>
        <w:t xml:space="preserve">. Данные методы </w:t>
      </w:r>
      <w:r w:rsidRPr="00D64D72">
        <w:rPr>
          <w:color w:val="000000"/>
        </w:rPr>
        <w:t xml:space="preserve">ориентированы на более широкое взаимодействие учеников не только с учителем, но и друг с другом и на доминирование активности учащихся в процессе обучения. Место учителя в интерактивных уроках </w:t>
      </w:r>
      <w:r w:rsidRPr="00D64D72">
        <w:rPr>
          <w:color w:val="000000"/>
        </w:rPr>
        <w:lastRenderedPageBreak/>
        <w:t>сводится к направлению деятельности учащихся на достижение целей урока</w:t>
      </w:r>
      <w:r>
        <w:rPr>
          <w:color w:val="000000"/>
        </w:rPr>
        <w:t xml:space="preserve">. </w:t>
      </w:r>
      <w:r w:rsidRPr="0053333B">
        <w:rPr>
          <w:i/>
          <w:color w:val="000000"/>
        </w:rPr>
        <w:t>Интерактивное</w:t>
      </w:r>
      <w:r w:rsidRPr="00190CD2">
        <w:rPr>
          <w:color w:val="000000"/>
        </w:rPr>
        <w:t xml:space="preserve"> обучение знаменует собой переход от преимущественно регламентирующих, алгоритмизированных, программированных форм и методов организации дидактического процесса </w:t>
      </w:r>
      <w:proofErr w:type="gramStart"/>
      <w:r w:rsidRPr="00190CD2">
        <w:rPr>
          <w:color w:val="000000"/>
        </w:rPr>
        <w:t>к</w:t>
      </w:r>
      <w:proofErr w:type="gramEnd"/>
      <w:r w:rsidRPr="00190CD2">
        <w:rPr>
          <w:color w:val="000000"/>
        </w:rPr>
        <w:t> </w:t>
      </w:r>
      <w:r w:rsidRPr="00190CD2">
        <w:rPr>
          <w:bCs/>
          <w:color w:val="000000"/>
        </w:rPr>
        <w:t>развивающим, проблемным, исследовательским, поисковым, </w:t>
      </w:r>
      <w:r w:rsidRPr="00190CD2">
        <w:rPr>
          <w:color w:val="000000"/>
        </w:rPr>
        <w:t>обеспечивающим рождение познавательных мотивов и интересов, условий для творчества в обучении.</w:t>
      </w:r>
    </w:p>
    <w:p w:rsidR="009D5A64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190CD2">
        <w:rPr>
          <w:color w:val="000000"/>
        </w:rPr>
        <w:t>Применение современных наглядных средств обучения, ИКТ, тестовых технологий; составление схем и поиск учащимися информации в учебнике и справочнике; перевод информации из одного вида в другой (например: текст – в таблицу) позволяют добиться </w:t>
      </w:r>
      <w:r w:rsidRPr="00190CD2">
        <w:rPr>
          <w:bCs/>
          <w:color w:val="000000"/>
        </w:rPr>
        <w:t>среднего уровня работы учителя в выборе методов обучения на уроке</w:t>
      </w:r>
      <w:r w:rsidRPr="00190CD2">
        <w:rPr>
          <w:color w:val="000000"/>
        </w:rPr>
        <w:t xml:space="preserve">. К </w:t>
      </w:r>
      <w:r w:rsidRPr="00190CD2">
        <w:rPr>
          <w:i/>
          <w:color w:val="000000"/>
        </w:rPr>
        <w:t>интерактивным методам</w:t>
      </w:r>
      <w:r w:rsidRPr="00190CD2">
        <w:rPr>
          <w:color w:val="000000"/>
        </w:rPr>
        <w:t xml:space="preserve"> можно отнести поисковые, исследовательские методы, проблемное обучение, </w:t>
      </w:r>
      <w:proofErr w:type="gramStart"/>
      <w:r w:rsidRPr="00190CD2">
        <w:rPr>
          <w:color w:val="000000"/>
        </w:rPr>
        <w:t>меж</w:t>
      </w:r>
      <w:proofErr w:type="gramEnd"/>
      <w:r w:rsidRPr="00190CD2">
        <w:rPr>
          <w:color w:val="000000"/>
        </w:rPr>
        <w:t xml:space="preserve"> предметную интеграцию.</w:t>
      </w:r>
    </w:p>
    <w:p w:rsidR="009D5A64" w:rsidRPr="00D64D72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D64D72">
        <w:rPr>
          <w:bCs/>
          <w:color w:val="000000"/>
        </w:rPr>
        <w:t>Все эти методы обучения можно разделить на три группы: индивидуальные, групповые и фронтальные.</w:t>
      </w:r>
      <w:r>
        <w:rPr>
          <w:bCs/>
          <w:color w:val="000000"/>
        </w:rPr>
        <w:t xml:space="preserve"> </w:t>
      </w:r>
      <w:r w:rsidRPr="00D64D72">
        <w:rPr>
          <w:bCs/>
          <w:i/>
          <w:iCs/>
          <w:color w:val="000000"/>
        </w:rPr>
        <w:t>Индивидуальные методы</w:t>
      </w:r>
      <w:r w:rsidRPr="00D64D72">
        <w:rPr>
          <w:color w:val="000000"/>
        </w:rPr>
        <w:t> обучения являются активными по характеру действий, выполняемых учеником: он самостоятельно управляет процессом присвоения знаний, извлекает из имеющихся источников нужную информацию, разделяет ее на обособленные блоки, распределяет в определенной последовательности, продвигаясь при этом в удобном ему режиме (использование компьютера)</w:t>
      </w:r>
      <w:proofErr w:type="gramStart"/>
      <w:r w:rsidRPr="00D64D72">
        <w:rPr>
          <w:color w:val="000000"/>
        </w:rPr>
        <w:t>.</w:t>
      </w:r>
      <w:r w:rsidRPr="00D64D72">
        <w:rPr>
          <w:bCs/>
          <w:i/>
          <w:iCs/>
          <w:color w:val="000000"/>
        </w:rPr>
        <w:t>Г</w:t>
      </w:r>
      <w:proofErr w:type="gramEnd"/>
      <w:r w:rsidRPr="00D64D72">
        <w:rPr>
          <w:bCs/>
          <w:i/>
          <w:iCs/>
          <w:color w:val="000000"/>
        </w:rPr>
        <w:t>рупповые методы обучения</w:t>
      </w:r>
      <w:r w:rsidRPr="00D64D72">
        <w:rPr>
          <w:color w:val="000000"/>
        </w:rPr>
        <w:t> - работа учащихся в группах, анализ конкретных ситуаций, дискуссия, мозговой штурм, выполнение проектов и мини-проектов в наибольшей степени соответствуют понятию «интерактивности», так как состоят из обмена сообщениями, в результате которых продуцируется новая учебная информация. Эта информация может быть как объективно новой, то есть созданной впервые, так и субъективно новой, то есть неизвестной ранее учащимся, но известной учителю.</w:t>
      </w:r>
      <w:r>
        <w:rPr>
          <w:color w:val="000000"/>
        </w:rPr>
        <w:t xml:space="preserve"> </w:t>
      </w:r>
      <w:r w:rsidRPr="00D64D72">
        <w:rPr>
          <w:bCs/>
          <w:i/>
          <w:iCs/>
          <w:color w:val="000000"/>
        </w:rPr>
        <w:t>Фронтальные методы</w:t>
      </w:r>
      <w:r w:rsidRPr="00D64D72">
        <w:rPr>
          <w:color w:val="000000"/>
        </w:rPr>
        <w:t> </w:t>
      </w:r>
      <w:r w:rsidRPr="00D64D72">
        <w:rPr>
          <w:bCs/>
          <w:i/>
          <w:iCs/>
          <w:color w:val="000000"/>
        </w:rPr>
        <w:t>обучения</w:t>
      </w:r>
      <w:r w:rsidRPr="00D64D72">
        <w:rPr>
          <w:color w:val="000000"/>
        </w:rPr>
        <w:t>, то есть такие, которые направлены на работу со всем классом, требуют синхронизации действий ученика и учителя для достижения конкретной учебной цели</w:t>
      </w:r>
      <w:r>
        <w:rPr>
          <w:color w:val="000000"/>
        </w:rPr>
        <w:t>.</w:t>
      </w:r>
    </w:p>
    <w:p w:rsidR="009D5A64" w:rsidRPr="00190CD2" w:rsidRDefault="009D5A64" w:rsidP="009D5A64">
      <w:pPr>
        <w:pStyle w:val="a5"/>
        <w:shd w:val="clear" w:color="auto" w:fill="FFFFFF"/>
        <w:spacing w:before="0" w:beforeAutospacing="0" w:after="0" w:afterAutospacing="0"/>
        <w:ind w:firstLine="709"/>
        <w:jc w:val="both"/>
      </w:pPr>
      <w:r w:rsidRPr="00190CD2">
        <w:rPr>
          <w:color w:val="000000"/>
        </w:rPr>
        <w:t xml:space="preserve">Также необходимо использовать </w:t>
      </w:r>
      <w:r>
        <w:rPr>
          <w:color w:val="000000"/>
        </w:rPr>
        <w:t xml:space="preserve">такие методы обучения как практический через выполнение упражнений, наглядный, словесный через разъяснение, беседы, дискуссии, лекции, методы работы с информационными источниками (книга, видео материалы и др.). Присваивание программы рекомендуется  </w:t>
      </w:r>
      <w:r w:rsidRPr="00190CD2">
        <w:t xml:space="preserve">работа с текстами по чтению и </w:t>
      </w:r>
      <w:proofErr w:type="spellStart"/>
      <w:r w:rsidRPr="00190CD2">
        <w:t>аудированию</w:t>
      </w:r>
      <w:proofErr w:type="spellEnd"/>
      <w:r w:rsidRPr="00190CD2">
        <w:t xml:space="preserve">, дискуссии, проблемные задачи, ролевые игры, </w:t>
      </w:r>
      <w:r w:rsidRPr="00190CD2">
        <w:rPr>
          <w:highlight w:val="white"/>
        </w:rPr>
        <w:t xml:space="preserve">творческие задания, </w:t>
      </w:r>
      <w:r w:rsidRPr="00190CD2"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190CD2">
        <w:rPr>
          <w:highlight w:val="white"/>
        </w:rPr>
        <w:t>выполнение индивидуальных / групповых проектов</w:t>
      </w:r>
      <w:r w:rsidRPr="00190CD2">
        <w:t>, выполнение тренировочных лексико-грамматических упражнений и тестов</w:t>
      </w:r>
      <w:r>
        <w:t>.</w:t>
      </w:r>
    </w:p>
    <w:p w:rsidR="009D5A64" w:rsidRPr="00190CD2" w:rsidRDefault="009D5A64" w:rsidP="009D5A6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D5A64" w:rsidRPr="00190CD2" w:rsidRDefault="009D5A64" w:rsidP="009D5A64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94D" w:rsidRPr="00190CD2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Курс 1 Семестр 1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010"/>
        <w:gridCol w:w="2060"/>
        <w:gridCol w:w="1649"/>
        <w:gridCol w:w="1649"/>
        <w:gridCol w:w="1102"/>
        <w:gridCol w:w="829"/>
        <w:gridCol w:w="793"/>
      </w:tblGrid>
      <w:tr w:rsidR="00D8094D" w:rsidRPr="00695E5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lastRenderedPageBreak/>
              <w:t>прочитанного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К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lastRenderedPageBreak/>
              <w:t>2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монологическое высказывание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презентация/доклад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оклад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3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диалогическое высказывание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8094D" w:rsidRPr="004553F9" w:rsidTr="00544A5D">
        <w:trPr>
          <w:trHeight w:val="380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4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Аудирование</w:t>
            </w:r>
            <w:proofErr w:type="spellEnd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услышанного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Выполнение лексико-грамматических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D8094D" w:rsidRPr="00695E5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Курс 1 Семестр 2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010"/>
        <w:gridCol w:w="2060"/>
        <w:gridCol w:w="1649"/>
        <w:gridCol w:w="1649"/>
        <w:gridCol w:w="1102"/>
        <w:gridCol w:w="829"/>
        <w:gridCol w:w="793"/>
      </w:tblGrid>
      <w:tr w:rsidR="00D8094D" w:rsidRPr="00695E5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Чтение и понимание прочитанного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монологическое высказывание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Письменная речь: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lastRenderedPageBreak/>
              <w:t>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презентация/доклад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оклад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lastRenderedPageBreak/>
              <w:t>3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диалогическое высказывание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8094D" w:rsidRPr="004553F9" w:rsidTr="00544A5D">
        <w:trPr>
          <w:trHeight w:val="380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4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Аудирование</w:t>
            </w:r>
            <w:proofErr w:type="spellEnd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услышанного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Выполнение лексико-грамматических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8094D" w:rsidRPr="00190CD2" w:rsidRDefault="00D8094D" w:rsidP="00D809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Курс 2 Семестр 3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010"/>
        <w:gridCol w:w="2060"/>
        <w:gridCol w:w="1649"/>
        <w:gridCol w:w="1649"/>
        <w:gridCol w:w="1102"/>
        <w:gridCol w:w="829"/>
        <w:gridCol w:w="793"/>
      </w:tblGrid>
      <w:tr w:rsidR="00D8094D" w:rsidRPr="00695E5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Чтение и понимание прочитанного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монологическое высказывание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презентация/доклад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оклад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3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Устная речь: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lastRenderedPageBreak/>
              <w:t>диалогическое высказывание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8094D" w:rsidRPr="004553F9" w:rsidTr="00544A5D">
        <w:trPr>
          <w:trHeight w:val="380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lastRenderedPageBreak/>
              <w:t>4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Аудирование</w:t>
            </w:r>
            <w:proofErr w:type="spellEnd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услышанного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Выполнение лексико-грамматических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8094D" w:rsidRPr="00D10D98" w:rsidRDefault="00D8094D" w:rsidP="00D809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Курс 2 Семестр 4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010"/>
        <w:gridCol w:w="2060"/>
        <w:gridCol w:w="1649"/>
        <w:gridCol w:w="1649"/>
        <w:gridCol w:w="1102"/>
        <w:gridCol w:w="829"/>
        <w:gridCol w:w="793"/>
      </w:tblGrid>
      <w:tr w:rsidR="00D8094D" w:rsidRPr="00695E5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Чтение и понимание прочитанного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монологическое высказывание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презентация/доклад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оклад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3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диалогическое высказывание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8094D" w:rsidRPr="004553F9" w:rsidTr="00544A5D">
        <w:trPr>
          <w:trHeight w:val="380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lastRenderedPageBreak/>
              <w:t>4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Аудирование</w:t>
            </w:r>
            <w:proofErr w:type="spellEnd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услышанного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Выполнение лексико-грамматических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Курс 3 Семестр 5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010"/>
        <w:gridCol w:w="2060"/>
        <w:gridCol w:w="1649"/>
        <w:gridCol w:w="1649"/>
        <w:gridCol w:w="1102"/>
        <w:gridCol w:w="829"/>
        <w:gridCol w:w="793"/>
      </w:tblGrid>
      <w:tr w:rsidR="00D8094D" w:rsidRPr="00695E5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Чтение и понимание прочитанного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монологическое высказывание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презентация/доклад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оклад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3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диалогическое высказывание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8094D" w:rsidRPr="004553F9" w:rsidTr="00544A5D">
        <w:trPr>
          <w:trHeight w:val="380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lastRenderedPageBreak/>
              <w:t>4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Аудирование</w:t>
            </w:r>
            <w:proofErr w:type="spellEnd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услышанного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Выполнение лексико-грамматических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Курс 3 Семестр 6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010"/>
        <w:gridCol w:w="2060"/>
        <w:gridCol w:w="1649"/>
        <w:gridCol w:w="1649"/>
        <w:gridCol w:w="1102"/>
        <w:gridCol w:w="829"/>
        <w:gridCol w:w="793"/>
      </w:tblGrid>
      <w:tr w:rsidR="00D8094D" w:rsidRPr="00695E5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Чтение и понимание прочитанного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монологическое высказывание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презентация/доклад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оклад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3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диалогическое высказывание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8094D" w:rsidRPr="004553F9" w:rsidTr="00544A5D">
        <w:trPr>
          <w:trHeight w:val="380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lastRenderedPageBreak/>
              <w:t>4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Аудирование</w:t>
            </w:r>
            <w:proofErr w:type="spellEnd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услышанного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Выполнение лексико-грамматических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8094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094D" w:rsidRPr="00695E5D" w:rsidRDefault="00D8094D" w:rsidP="00D809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Курс 4 Семестр 7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010"/>
        <w:gridCol w:w="2060"/>
        <w:gridCol w:w="1649"/>
        <w:gridCol w:w="1649"/>
        <w:gridCol w:w="1102"/>
        <w:gridCol w:w="829"/>
        <w:gridCol w:w="793"/>
      </w:tblGrid>
      <w:tr w:rsidR="00D8094D" w:rsidRPr="00695E5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Чтение и понимание прочитанного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монологическое высказывание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Письменная речь: эссе / сочинение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презентация/доклад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оклад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8094D" w:rsidRPr="004553F9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sz w:val="24"/>
                <w:lang w:eastAsia="ru-RU"/>
              </w:rPr>
            </w:pPr>
            <w:r>
              <w:rPr>
                <w:rFonts w:ascii="Times New Roman" w:hAnsi="Times New Roman"/>
                <w:sz w:val="24"/>
                <w:lang w:eastAsia="ru-RU"/>
              </w:rPr>
              <w:t>3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Устная речь: диалогическое высказывание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8094D" w:rsidRPr="004553F9" w:rsidTr="00544A5D">
        <w:trPr>
          <w:trHeight w:val="380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E57515" w:rsidRDefault="00D8094D" w:rsidP="00544A5D">
            <w:pPr>
              <w:rPr>
                <w:rFonts w:ascii="Times New Roman" w:hAnsi="Times New Roman"/>
                <w:lang w:eastAsia="ru-RU"/>
              </w:rPr>
            </w:pPr>
            <w:r w:rsidRPr="00E57515">
              <w:rPr>
                <w:rFonts w:ascii="Times New Roman" w:hAnsi="Times New Roman"/>
                <w:sz w:val="24"/>
                <w:lang w:eastAsia="ru-RU"/>
              </w:rPr>
              <w:lastRenderedPageBreak/>
              <w:t>4</w:t>
            </w:r>
          </w:p>
        </w:tc>
        <w:tc>
          <w:tcPr>
            <w:tcW w:w="103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Чтение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Аудирование</w:t>
            </w:r>
            <w:proofErr w:type="spellEnd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и понимание </w:t>
            </w:r>
            <w:proofErr w:type="gramStart"/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услышанного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8094D" w:rsidRPr="004553F9" w:rsidRDefault="00D8094D" w:rsidP="00544A5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Выполнение лексико-грамматических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4553F9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553F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8094D" w:rsidRPr="004553F9" w:rsidRDefault="00D8094D" w:rsidP="00544A5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D8094D" w:rsidRPr="00695E5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925D00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094D" w:rsidRPr="00695E5D" w:rsidRDefault="00D8094D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95E5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8094D" w:rsidRPr="00190CD2" w:rsidRDefault="00D8094D" w:rsidP="00D809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  <w:bookmarkStart w:id="0" w:name="_GoBack"/>
      <w:bookmarkEnd w:id="0"/>
    </w:p>
    <w:p w:rsidR="009D5A64" w:rsidRPr="00D8094D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D5A64" w:rsidRPr="00D8094D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D5A64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D5A64" w:rsidRPr="004F7C30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jc w:val="both"/>
        <w:rPr>
          <w:rFonts w:ascii="Baskerville Old Face" w:eastAsia="Times New Roman" w:hAnsi="Baskerville Old Face"/>
          <w:bCs/>
          <w:i/>
          <w:iCs/>
          <w:sz w:val="24"/>
          <w:szCs w:val="24"/>
          <w:lang w:eastAsia="ru-RU"/>
        </w:rPr>
      </w:pP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1.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Беляева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,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Иностранный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язык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сфере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профессиональной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коммуникации</w:t>
      </w:r>
      <w:proofErr w:type="gramStart"/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Theme="minorHAnsi" w:hAnsiTheme="minorHAnsi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учебное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пособие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 /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Беляева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,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Ю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Нестеренко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,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Сорогина</w:t>
      </w:r>
      <w:proofErr w:type="spellEnd"/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 ;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науч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ред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Соболева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 - 3-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еизд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.,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стер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-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Москва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: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Ф</w:t>
      </w:r>
      <w:proofErr w:type="gramEnd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ЛИНТА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 :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УрФУ</w:t>
      </w:r>
      <w:proofErr w:type="spellEnd"/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, 2017. - 133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 :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ил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 -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.: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. 126 - ISBN 978-5-9765-2616-7</w:t>
      </w:r>
      <w:proofErr w:type="gramStart"/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Тоже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 xml:space="preserve"> [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Электронный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ресурс</w:t>
      </w:r>
      <w:r w:rsidRPr="004F7C30">
        <w:rPr>
          <w:rFonts w:ascii="Baskerville Old Face" w:hAnsi="Baskerville Old Face"/>
          <w:color w:val="000000"/>
          <w:sz w:val="24"/>
          <w:szCs w:val="24"/>
          <w:shd w:val="clear" w:color="auto" w:fill="FFFFFF"/>
        </w:rPr>
        <w:t>]. - URL: </w:t>
      </w:r>
      <w:hyperlink r:id="rId8" w:tgtFrame="_blank" w:history="1">
        <w:r w:rsidRPr="004F7C30">
          <w:rPr>
            <w:rStyle w:val="a6"/>
            <w:rFonts w:ascii="Baskerville Old Face" w:hAnsi="Baskerville Old Face"/>
            <w:color w:val="306096"/>
            <w:sz w:val="24"/>
            <w:szCs w:val="24"/>
            <w:shd w:val="clear" w:color="auto" w:fill="FFFFFF"/>
          </w:rPr>
          <w:t>http://biblioclub.ru/index.php?page=book&amp;id=482141</w:t>
        </w:r>
      </w:hyperlink>
    </w:p>
    <w:p w:rsidR="009D5A64" w:rsidRPr="004F7C30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hAnsi="Times New Roman"/>
          <w:color w:val="FF0000"/>
          <w:sz w:val="24"/>
          <w:szCs w:val="24"/>
        </w:rPr>
      </w:pPr>
      <w:r w:rsidRPr="004F7C30">
        <w:rPr>
          <w:rFonts w:ascii="Times New Roman" w:hAnsi="Times New Roman"/>
          <w:sz w:val="24"/>
          <w:szCs w:val="24"/>
        </w:rPr>
        <w:t xml:space="preserve">2. </w:t>
      </w:r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Иностранный язык профессионального общения (английский язык)</w:t>
      </w:r>
      <w:proofErr w:type="gram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И.Б.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Кошеварова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Е.Н. Мирошниченко, Е.А. Молодых и др.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Воронежский государственный университет инженерных технологий, 2018. - 141 с. -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978-5-00032-323-6</w:t>
      </w:r>
      <w:proofErr w:type="gramStart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4F7C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9" w:tgtFrame="_blank" w:history="1">
        <w:r w:rsidRPr="004F7C30">
          <w:rPr>
            <w:rStyle w:val="a6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http://biblioclub.ru/index.php?page=book&amp;id=488007</w:t>
        </w:r>
      </w:hyperlink>
    </w:p>
    <w:p w:rsidR="009D5A64" w:rsidRPr="004F7C30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hAnsi="Times New Roman"/>
          <w:color w:val="FF0000"/>
          <w:sz w:val="24"/>
          <w:szCs w:val="24"/>
        </w:rPr>
      </w:pPr>
      <w:r w:rsidRPr="004F7C30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4F7C30">
        <w:rPr>
          <w:rFonts w:ascii="Times New Roman" w:hAnsi="Times New Roman"/>
          <w:sz w:val="24"/>
          <w:szCs w:val="24"/>
        </w:rPr>
        <w:t>Дарская</w:t>
      </w:r>
      <w:proofErr w:type="spellEnd"/>
      <w:r w:rsidRPr="004F7C30">
        <w:rPr>
          <w:rFonts w:ascii="Times New Roman" w:hAnsi="Times New Roman"/>
          <w:sz w:val="24"/>
          <w:szCs w:val="24"/>
        </w:rPr>
        <w:t xml:space="preserve"> В.Г. Новый деловой английский: Учеб</w:t>
      </w:r>
      <w:proofErr w:type="gramStart"/>
      <w:r w:rsidRPr="004F7C30"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F7C30">
        <w:rPr>
          <w:rFonts w:ascii="Times New Roman" w:hAnsi="Times New Roman"/>
          <w:sz w:val="24"/>
          <w:szCs w:val="24"/>
        </w:rPr>
        <w:t>а</w:t>
      </w:r>
      <w:proofErr w:type="gramEnd"/>
      <w:r w:rsidRPr="004F7C30">
        <w:rPr>
          <w:rFonts w:ascii="Times New Roman" w:hAnsi="Times New Roman"/>
          <w:sz w:val="24"/>
          <w:szCs w:val="24"/>
        </w:rPr>
        <w:t xml:space="preserve">нгл. яз./ В. Г. </w:t>
      </w:r>
      <w:proofErr w:type="spellStart"/>
      <w:r w:rsidRPr="004F7C30">
        <w:rPr>
          <w:rFonts w:ascii="Times New Roman" w:hAnsi="Times New Roman"/>
          <w:sz w:val="24"/>
          <w:szCs w:val="24"/>
        </w:rPr>
        <w:t>Дарская</w:t>
      </w:r>
      <w:proofErr w:type="spellEnd"/>
      <w:r w:rsidRPr="004F7C30">
        <w:rPr>
          <w:rFonts w:ascii="Times New Roman" w:hAnsi="Times New Roman"/>
          <w:sz w:val="24"/>
          <w:szCs w:val="24"/>
        </w:rPr>
        <w:t xml:space="preserve">, К. В. </w:t>
      </w:r>
      <w:proofErr w:type="spellStart"/>
      <w:r w:rsidRPr="004F7C30">
        <w:rPr>
          <w:rFonts w:ascii="Times New Roman" w:hAnsi="Times New Roman"/>
          <w:sz w:val="24"/>
          <w:szCs w:val="24"/>
        </w:rPr>
        <w:t>Журавченко</w:t>
      </w:r>
      <w:proofErr w:type="spellEnd"/>
      <w:r w:rsidRPr="004F7C30">
        <w:rPr>
          <w:rFonts w:ascii="Times New Roman" w:hAnsi="Times New Roman"/>
          <w:sz w:val="24"/>
          <w:szCs w:val="24"/>
        </w:rPr>
        <w:t xml:space="preserve">, Л. А. </w:t>
      </w:r>
      <w:proofErr w:type="spellStart"/>
      <w:r w:rsidRPr="004F7C30">
        <w:rPr>
          <w:rFonts w:ascii="Times New Roman" w:hAnsi="Times New Roman"/>
          <w:sz w:val="24"/>
          <w:szCs w:val="24"/>
        </w:rPr>
        <w:t>Лясецкая</w:t>
      </w:r>
      <w:proofErr w:type="spellEnd"/>
      <w:r w:rsidRPr="004F7C30">
        <w:rPr>
          <w:rFonts w:ascii="Times New Roman" w:hAnsi="Times New Roman"/>
          <w:sz w:val="24"/>
          <w:szCs w:val="24"/>
        </w:rPr>
        <w:t xml:space="preserve"> и др. – М.: Вече, 2007. − 671 с.</w:t>
      </w:r>
    </w:p>
    <w:p w:rsidR="009D5A64" w:rsidRPr="00955B85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D5A64" w:rsidRPr="00955B85" w:rsidRDefault="009D5A64" w:rsidP="009D5A6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55B85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955B85">
        <w:rPr>
          <w:rFonts w:ascii="Times New Roman" w:hAnsi="Times New Roman"/>
          <w:sz w:val="24"/>
          <w:szCs w:val="24"/>
        </w:rPr>
        <w:t>Агабекян</w:t>
      </w:r>
      <w:proofErr w:type="spellEnd"/>
      <w:r w:rsidRPr="00955B85">
        <w:rPr>
          <w:rFonts w:ascii="Times New Roman" w:hAnsi="Times New Roman"/>
          <w:sz w:val="24"/>
          <w:szCs w:val="24"/>
        </w:rPr>
        <w:t xml:space="preserve"> И.П., Коваленко П.И. Английский для экономистов. Серия «Учебники и учебные пособия». – Ростов н</w:t>
      </w:r>
      <w:proofErr w:type="gramStart"/>
      <w:r w:rsidRPr="00955B85">
        <w:rPr>
          <w:rFonts w:ascii="Times New Roman" w:hAnsi="Times New Roman"/>
          <w:sz w:val="24"/>
          <w:szCs w:val="24"/>
        </w:rPr>
        <w:t>/Д</w:t>
      </w:r>
      <w:proofErr w:type="gramEnd"/>
      <w:r w:rsidRPr="00955B85">
        <w:rPr>
          <w:rFonts w:ascii="Times New Roman" w:hAnsi="Times New Roman"/>
          <w:sz w:val="24"/>
          <w:szCs w:val="24"/>
        </w:rPr>
        <w:t>: «Феникс», 2002. – 416 с.</w:t>
      </w:r>
    </w:p>
    <w:p w:rsidR="009D5A64" w:rsidRDefault="009D5A64" w:rsidP="009D5A64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190CD2">
        <w:rPr>
          <w:rFonts w:ascii="Times New Roman" w:hAnsi="Times New Roman"/>
          <w:sz w:val="24"/>
          <w:szCs w:val="24"/>
        </w:rPr>
        <w:t>Агабекян</w:t>
      </w:r>
      <w:proofErr w:type="spellEnd"/>
      <w:r w:rsidRPr="00190CD2">
        <w:rPr>
          <w:rFonts w:ascii="Times New Roman" w:hAnsi="Times New Roman"/>
          <w:sz w:val="24"/>
          <w:szCs w:val="24"/>
        </w:rPr>
        <w:t xml:space="preserve"> И.П. Английский для менеджеров. Серия «Учебники Феникса». - Ростов н</w:t>
      </w:r>
      <w:proofErr w:type="gramStart"/>
      <w:r w:rsidRPr="00190CD2">
        <w:rPr>
          <w:rFonts w:ascii="Times New Roman" w:hAnsi="Times New Roman"/>
          <w:sz w:val="24"/>
          <w:szCs w:val="24"/>
        </w:rPr>
        <w:t>/Д</w:t>
      </w:r>
      <w:proofErr w:type="gramEnd"/>
      <w:r w:rsidRPr="00190CD2">
        <w:rPr>
          <w:rFonts w:ascii="Times New Roman" w:hAnsi="Times New Roman"/>
          <w:sz w:val="24"/>
          <w:szCs w:val="24"/>
        </w:rPr>
        <w:t>: «Феникс», 2003. – 416 с.</w:t>
      </w:r>
    </w:p>
    <w:p w:rsidR="009D5A64" w:rsidRPr="00955B85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955B85">
        <w:rPr>
          <w:rFonts w:ascii="Times New Roman" w:hAnsi="Times New Roman"/>
          <w:sz w:val="24"/>
          <w:szCs w:val="24"/>
          <w:lang w:val="en-US"/>
        </w:rPr>
        <w:t xml:space="preserve">3. Taylor J. Career Paths: Business English / John Taylor, Jeff </w:t>
      </w:r>
      <w:proofErr w:type="spellStart"/>
      <w:r w:rsidRPr="00955B85">
        <w:rPr>
          <w:rFonts w:ascii="Times New Roman" w:hAnsi="Times New Roman"/>
          <w:sz w:val="24"/>
          <w:szCs w:val="24"/>
          <w:lang w:val="en-US"/>
        </w:rPr>
        <w:t>Zeter</w:t>
      </w:r>
      <w:proofErr w:type="spellEnd"/>
      <w:r w:rsidRPr="00955B85">
        <w:rPr>
          <w:rFonts w:ascii="Times New Roman" w:hAnsi="Times New Roman"/>
          <w:sz w:val="24"/>
          <w:szCs w:val="24"/>
          <w:lang w:val="en-US"/>
        </w:rPr>
        <w:t>. – Express Publishing, 2011 – 120 p.</w:t>
      </w:r>
    </w:p>
    <w:p w:rsidR="009D5A64" w:rsidRPr="00955B85" w:rsidRDefault="009D5A64" w:rsidP="009D5A64">
      <w:pPr>
        <w:spacing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9D5A64" w:rsidRPr="00190CD2" w:rsidRDefault="009D5A64" w:rsidP="009D5A64">
      <w:pPr>
        <w:spacing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D5A64" w:rsidRPr="00190CD2" w:rsidRDefault="009D5A64" w:rsidP="009D5A64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hAnsi="Times New Roman" w:cs="Times New Roman"/>
          <w:sz w:val="24"/>
          <w:szCs w:val="24"/>
        </w:rPr>
        <w:t>Гуревич, В. В. Практическая грамматика английского языка [Текст] =</w:t>
      </w:r>
      <w:proofErr w:type="spellStart"/>
      <w:r w:rsidRPr="00190CD2">
        <w:rPr>
          <w:rFonts w:ascii="Times New Roman" w:hAnsi="Times New Roman" w:cs="Times New Roman"/>
          <w:sz w:val="24"/>
          <w:szCs w:val="24"/>
        </w:rPr>
        <w:t>Practicalenglishgrammar</w:t>
      </w:r>
      <w:proofErr w:type="spellEnd"/>
      <w:proofErr w:type="gramStart"/>
      <w:r w:rsidRPr="00190CD2">
        <w:rPr>
          <w:rFonts w:ascii="Times New Roman" w:hAnsi="Times New Roman" w:cs="Times New Roman"/>
          <w:sz w:val="24"/>
          <w:szCs w:val="24"/>
        </w:rPr>
        <w:t xml:space="preserve"> :</w:t>
      </w:r>
      <w:proofErr w:type="spellStart"/>
      <w:proofErr w:type="gramEnd"/>
      <w:r w:rsidRPr="00190CD2">
        <w:rPr>
          <w:rFonts w:ascii="Times New Roman" w:hAnsi="Times New Roman" w:cs="Times New Roman"/>
          <w:sz w:val="24"/>
          <w:szCs w:val="24"/>
        </w:rPr>
        <w:t>exercisesandcomments</w:t>
      </w:r>
      <w:proofErr w:type="spellEnd"/>
      <w:r w:rsidRPr="00190CD2">
        <w:rPr>
          <w:rFonts w:ascii="Times New Roman" w:hAnsi="Times New Roman" w:cs="Times New Roman"/>
          <w:sz w:val="24"/>
          <w:szCs w:val="24"/>
        </w:rPr>
        <w:t xml:space="preserve"> : упражнения и комментарии : учебное пособие / В. В. Гуревич. — 11-е изд. — Москва: Флинта: Наука, 2013. — 291 с.</w:t>
      </w:r>
    </w:p>
    <w:p w:rsidR="009D5A64" w:rsidRPr="00190CD2" w:rsidRDefault="009D5A64" w:rsidP="009D5A64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proofErr w:type="spellStart"/>
      <w:r w:rsidRPr="00190CD2">
        <w:rPr>
          <w:rFonts w:ascii="Times New Roman" w:hAnsi="Times New Roman" w:cs="Times New Roman"/>
          <w:sz w:val="24"/>
          <w:szCs w:val="24"/>
        </w:rPr>
        <w:t>Леонович</w:t>
      </w:r>
      <w:proofErr w:type="spellEnd"/>
      <w:r w:rsidRPr="00190CD2">
        <w:rPr>
          <w:rFonts w:ascii="Times New Roman" w:hAnsi="Times New Roman" w:cs="Times New Roman"/>
          <w:sz w:val="24"/>
          <w:szCs w:val="24"/>
        </w:rPr>
        <w:t>, О. А. Страноведение Великобритании [Текст]</w:t>
      </w:r>
      <w:proofErr w:type="gramStart"/>
      <w:r w:rsidRPr="00190CD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90CD2">
        <w:rPr>
          <w:rFonts w:ascii="Times New Roman" w:hAnsi="Times New Roman" w:cs="Times New Roman"/>
          <w:sz w:val="24"/>
          <w:szCs w:val="24"/>
        </w:rPr>
        <w:t xml:space="preserve"> учебное пособие для вузов / О. А. </w:t>
      </w:r>
      <w:proofErr w:type="spellStart"/>
      <w:r w:rsidRPr="00190CD2">
        <w:rPr>
          <w:rFonts w:ascii="Times New Roman" w:hAnsi="Times New Roman" w:cs="Times New Roman"/>
          <w:sz w:val="24"/>
          <w:szCs w:val="24"/>
        </w:rPr>
        <w:t>Леонович</w:t>
      </w:r>
      <w:proofErr w:type="spellEnd"/>
      <w:r w:rsidRPr="00190CD2">
        <w:rPr>
          <w:rFonts w:ascii="Times New Roman" w:hAnsi="Times New Roman" w:cs="Times New Roman"/>
          <w:sz w:val="24"/>
          <w:szCs w:val="24"/>
        </w:rPr>
        <w:t xml:space="preserve">. — 2-е изд., </w:t>
      </w:r>
      <w:proofErr w:type="spellStart"/>
      <w:r w:rsidRPr="00190CD2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190CD2">
        <w:rPr>
          <w:rFonts w:ascii="Times New Roman" w:hAnsi="Times New Roman" w:cs="Times New Roman"/>
          <w:sz w:val="24"/>
          <w:szCs w:val="24"/>
        </w:rPr>
        <w:t>. и доп. — М.: КДУ, 2004. — 253 с.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D5A64" w:rsidRPr="004F7C30" w:rsidRDefault="009D5A64" w:rsidP="009D5A64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90CD2">
        <w:rPr>
          <w:rFonts w:ascii="Times New Roman" w:hAnsi="Times New Roman" w:cs="Times New Roman"/>
          <w:sz w:val="24"/>
          <w:szCs w:val="24"/>
          <w:lang w:val="en-US"/>
        </w:rPr>
        <w:t>Murphy, R. English Grammar in Use: A self-study reference and practice book for intermediate students / R/ Murphy. – 2</w:t>
      </w:r>
      <w:r w:rsidRPr="00190CD2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nd</w:t>
      </w:r>
      <w:r w:rsidRPr="00190CD2">
        <w:rPr>
          <w:rFonts w:ascii="Times New Roman" w:hAnsi="Times New Roman" w:cs="Times New Roman"/>
          <w:sz w:val="24"/>
          <w:szCs w:val="24"/>
          <w:lang w:val="en-US"/>
        </w:rPr>
        <w:t xml:space="preserve"> edition. – Cambridge University Press, 1994. – 350 p.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Для расширения знаний по дисциплине рекомендуется использовать Интернет-ресурсы: проводить поиск в различных системах и использовать материалы сайтов, рекомендованных преподавателем на практических занятиях. 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C06B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190CD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База научных журналов </w:t>
      </w:r>
      <w:hyperlink r:id="rId10" w:history="1"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</w:t>
        </w:r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online</w:t>
        </w:r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sagepub</w:t>
        </w:r>
        <w:proofErr w:type="spellEnd"/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com</w:t>
        </w:r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</w:hyperlink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 База периодических журналов  </w:t>
      </w:r>
      <w:hyperlink r:id="rId11" w:history="1"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http://arjournals.annualreviews.org/action/showJournals</w:t>
        </w:r>
      </w:hyperlink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3.База академических журналов по разнообразным специальностям </w:t>
      </w:r>
      <w:hyperlink r:id="rId12" w:history="1"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http://www.oxfordjournals.org/\</w:t>
        </w:r>
      </w:hyperlink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5.Интерактивные карточки для расширения словарного запаса </w:t>
      </w:r>
      <w:hyperlink r:id="rId13" w:history="1">
        <w:r w:rsidRPr="00190CD2">
          <w:rPr>
            <w:rStyle w:val="a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https://quizlet.com/ru/students</w:t>
        </w:r>
      </w:hyperlink>
    </w:p>
    <w:p w:rsidR="009D5A64" w:rsidRPr="003C06B0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190CD2">
        <w:rPr>
          <w:rFonts w:ascii="Times New Roman" w:hAnsi="Times New Roman"/>
          <w:sz w:val="24"/>
          <w:szCs w:val="24"/>
        </w:rPr>
        <w:t xml:space="preserve"> Словари иностранных языков онлайн (</w:t>
      </w:r>
      <w:hyperlink r:id="rId14">
        <w:r w:rsidRPr="00190CD2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190CD2">
        <w:rPr>
          <w:rFonts w:ascii="Times New Roman" w:hAnsi="Times New Roman"/>
          <w:sz w:val="24"/>
          <w:szCs w:val="24"/>
        </w:rPr>
        <w:t xml:space="preserve">, </w:t>
      </w:r>
      <w:hyperlink r:id="rId15">
        <w:r w:rsidRPr="00190CD2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190CD2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7. Бесплатный ресурс для </w:t>
      </w:r>
      <w:proofErr w:type="gramStart"/>
      <w:r w:rsidRPr="00190CD2">
        <w:rPr>
          <w:rFonts w:ascii="Times New Roman" w:hAnsi="Times New Roman"/>
          <w:sz w:val="24"/>
          <w:szCs w:val="24"/>
        </w:rPr>
        <w:t>изучающих</w:t>
      </w:r>
      <w:proofErr w:type="gramEnd"/>
      <w:r w:rsidRPr="00190CD2">
        <w:rPr>
          <w:rFonts w:ascii="Times New Roman" w:hAnsi="Times New Roman"/>
          <w:sz w:val="24"/>
          <w:szCs w:val="24"/>
        </w:rPr>
        <w:t xml:space="preserve"> английский язык </w:t>
      </w:r>
      <w:hyperlink r:id="rId16" w:history="1">
        <w:r w:rsidRPr="00190CD2">
          <w:rPr>
            <w:rStyle w:val="a6"/>
            <w:rFonts w:ascii="Times New Roman" w:hAnsi="Times New Roman"/>
            <w:sz w:val="24"/>
            <w:szCs w:val="24"/>
          </w:rPr>
          <w:t>http://www.bbc.co.uk/learningenglish/</w:t>
        </w:r>
      </w:hyperlink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D5A64" w:rsidRPr="00190CD2" w:rsidRDefault="009D5A64" w:rsidP="009D5A6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90C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90C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D5A64" w:rsidRDefault="009D5A64" w:rsidP="009D5A64">
      <w:pPr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190CD2">
        <w:rPr>
          <w:rFonts w:ascii="Times New Roman" w:hAnsi="Times New Roman"/>
          <w:sz w:val="24"/>
          <w:szCs w:val="24"/>
        </w:rPr>
        <w:t xml:space="preserve">учебно-лабораторного оборудования: компьютерного или мультимедийного класса. </w:t>
      </w:r>
      <w:r w:rsidRPr="00190CD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190CD2">
        <w:rPr>
          <w:rFonts w:ascii="Times New Roman" w:hAnsi="Times New Roman"/>
          <w:sz w:val="24"/>
          <w:szCs w:val="24"/>
        </w:rPr>
        <w:t>средства наглядности.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190CD2">
        <w:rPr>
          <w:rFonts w:ascii="Times New Roman" w:hAnsi="Times New Roman"/>
          <w:bCs/>
          <w:sz w:val="24"/>
          <w:szCs w:val="24"/>
        </w:rPr>
        <w:t xml:space="preserve">Технические средства обучения: </w:t>
      </w:r>
      <w:r w:rsidRPr="00190CD2">
        <w:rPr>
          <w:rFonts w:ascii="Times New Roman" w:hAnsi="Times New Roman"/>
          <w:sz w:val="24"/>
          <w:szCs w:val="24"/>
        </w:rPr>
        <w:t>аудиоаппаратура, видеоаппаратура (</w:t>
      </w:r>
      <w:r w:rsidRPr="00190CD2">
        <w:rPr>
          <w:rFonts w:ascii="Times New Roman" w:hAnsi="Times New Roman"/>
          <w:sz w:val="24"/>
          <w:szCs w:val="24"/>
          <w:lang w:val="en-US"/>
        </w:rPr>
        <w:t>DVD</w:t>
      </w:r>
      <w:r w:rsidRPr="00190CD2">
        <w:rPr>
          <w:rFonts w:ascii="Times New Roman" w:hAnsi="Times New Roman"/>
          <w:sz w:val="24"/>
          <w:szCs w:val="24"/>
        </w:rPr>
        <w:t>-плейер), компьютерное обеспечение. Компьютерный класс, представляющий собой рабочее место преподавателя и не менее 15 рабочих мест студентов, включающих компьютерный стол, стул, персональный компьютер, лицензионное программное обеспечение. Каждый компьютер имеет широкополосный доступ в сеть Интернет. Все компьютеры подключены к корпоративной компьютерной сети университета и находятся в едином домене.</w:t>
      </w:r>
      <w:r>
        <w:rPr>
          <w:rFonts w:ascii="Times New Roman" w:hAnsi="Times New Roman"/>
          <w:sz w:val="24"/>
          <w:szCs w:val="24"/>
        </w:rPr>
        <w:t xml:space="preserve"> </w:t>
      </w:r>
      <w:r w:rsidRPr="00190CD2">
        <w:rPr>
          <w:rFonts w:ascii="Times New Roman" w:hAnsi="Times New Roman"/>
          <w:sz w:val="24"/>
          <w:szCs w:val="24"/>
        </w:rPr>
        <w:t>Для обеспечения материально-технической поддержки дисциплины используются так же:</w:t>
      </w:r>
      <w:r>
        <w:rPr>
          <w:rFonts w:ascii="Times New Roman" w:hAnsi="Times New Roman"/>
          <w:sz w:val="24"/>
          <w:szCs w:val="24"/>
        </w:rPr>
        <w:t xml:space="preserve"> </w:t>
      </w:r>
      <w:r w:rsidRPr="00190CD2">
        <w:rPr>
          <w:rFonts w:ascii="Times New Roman" w:hAnsi="Times New Roman"/>
          <w:sz w:val="24"/>
          <w:szCs w:val="24"/>
        </w:rPr>
        <w:t>аудитории, оснащенный мультимедийным оборудованием, установленное лицензионное программное обеспечение, подборка электронных учебно-</w:t>
      </w:r>
      <w:r w:rsidRPr="00190CD2">
        <w:rPr>
          <w:rFonts w:ascii="Times New Roman" w:hAnsi="Times New Roman"/>
          <w:sz w:val="24"/>
          <w:szCs w:val="24"/>
        </w:rPr>
        <w:lastRenderedPageBreak/>
        <w:t>методических материалов, доступ к электронной информационно-образовательной среде вуза</w:t>
      </w:r>
      <w:r w:rsidR="007C5D01">
        <w:rPr>
          <w:rFonts w:ascii="Times New Roman" w:hAnsi="Times New Roman"/>
          <w:sz w:val="24"/>
          <w:szCs w:val="24"/>
        </w:rPr>
        <w:t>.</w:t>
      </w:r>
    </w:p>
    <w:p w:rsidR="007C5D01" w:rsidRDefault="007C5D01" w:rsidP="009D5A64">
      <w:pPr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7C5D01" w:rsidRPr="007C5D01" w:rsidRDefault="007C5D01" w:rsidP="009D5A64">
      <w:pPr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D01">
        <w:rPr>
          <w:rFonts w:ascii="Times New Roman" w:hAnsi="Times New Roman"/>
          <w:w w:val="105"/>
          <w:sz w:val="24"/>
          <w:szCs w:val="24"/>
        </w:rPr>
        <w:t>LMS</w:t>
      </w:r>
      <w:r w:rsidRPr="007C5D01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proofErr w:type="spellStart"/>
      <w:r w:rsidRPr="007C5D01">
        <w:rPr>
          <w:rFonts w:ascii="Times New Roman" w:hAnsi="Times New Roman"/>
          <w:w w:val="105"/>
          <w:sz w:val="24"/>
          <w:szCs w:val="24"/>
        </w:rPr>
        <w:t>Moodle</w:t>
      </w:r>
      <w:proofErr w:type="spellEnd"/>
      <w:r w:rsidRPr="007C5D01">
        <w:rPr>
          <w:rFonts w:ascii="Times New Roman" w:hAnsi="Times New Roman"/>
          <w:w w:val="105"/>
          <w:sz w:val="24"/>
          <w:szCs w:val="24"/>
        </w:rPr>
        <w:t>,</w:t>
      </w:r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7C5D01">
        <w:rPr>
          <w:rFonts w:ascii="Times New Roman" w:hAnsi="Times New Roman"/>
          <w:w w:val="105"/>
          <w:sz w:val="24"/>
          <w:szCs w:val="24"/>
        </w:rPr>
        <w:t>Пакет</w:t>
      </w:r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7C5D01">
        <w:rPr>
          <w:rFonts w:ascii="Times New Roman" w:hAnsi="Times New Roman"/>
          <w:w w:val="105"/>
          <w:sz w:val="24"/>
          <w:szCs w:val="24"/>
        </w:rPr>
        <w:t>Microsoft</w:t>
      </w:r>
      <w:proofErr w:type="spellEnd"/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7C5D01">
        <w:rPr>
          <w:rFonts w:ascii="Times New Roman" w:hAnsi="Times New Roman"/>
          <w:w w:val="105"/>
          <w:sz w:val="24"/>
          <w:szCs w:val="24"/>
        </w:rPr>
        <w:t>Office</w:t>
      </w:r>
      <w:proofErr w:type="spellEnd"/>
      <w:r w:rsidRPr="007C5D01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7C5D01">
        <w:rPr>
          <w:rFonts w:ascii="Times New Roman" w:hAnsi="Times New Roman"/>
          <w:spacing w:val="-3"/>
          <w:w w:val="105"/>
          <w:sz w:val="24"/>
          <w:szCs w:val="24"/>
        </w:rPr>
        <w:t>(</w:t>
      </w:r>
      <w:proofErr w:type="spellStart"/>
      <w:r w:rsidRPr="007C5D01">
        <w:rPr>
          <w:rFonts w:ascii="Times New Roman" w:hAnsi="Times New Roman"/>
          <w:spacing w:val="-3"/>
          <w:w w:val="105"/>
          <w:sz w:val="24"/>
          <w:szCs w:val="24"/>
        </w:rPr>
        <w:t>Word</w:t>
      </w:r>
      <w:proofErr w:type="spellEnd"/>
      <w:r w:rsidRPr="007C5D01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7C5D01">
        <w:rPr>
          <w:rFonts w:ascii="Times New Roman" w:hAnsi="Times New Roman"/>
          <w:w w:val="105"/>
          <w:sz w:val="24"/>
          <w:szCs w:val="24"/>
        </w:rPr>
        <w:t>Excel,PowerPoint</w:t>
      </w:r>
      <w:proofErr w:type="spellEnd"/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7C5D01">
        <w:rPr>
          <w:rFonts w:ascii="Times New Roman" w:hAnsi="Times New Roman"/>
          <w:w w:val="105"/>
          <w:sz w:val="24"/>
          <w:szCs w:val="24"/>
        </w:rPr>
        <w:t>и</w:t>
      </w:r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7C5D01">
        <w:rPr>
          <w:rFonts w:ascii="Times New Roman" w:hAnsi="Times New Roman"/>
          <w:w w:val="105"/>
          <w:sz w:val="24"/>
          <w:szCs w:val="24"/>
        </w:rPr>
        <w:t>т.д.),</w:t>
      </w:r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7C5D01">
        <w:rPr>
          <w:rFonts w:ascii="Times New Roman" w:hAnsi="Times New Roman"/>
          <w:w w:val="105"/>
          <w:sz w:val="24"/>
          <w:szCs w:val="24"/>
        </w:rPr>
        <w:t>Интернет</w:t>
      </w:r>
      <w:r w:rsidRPr="007C5D01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7C5D01">
        <w:rPr>
          <w:rFonts w:ascii="Times New Roman" w:hAnsi="Times New Roman"/>
          <w:spacing w:val="-3"/>
          <w:w w:val="105"/>
          <w:sz w:val="24"/>
          <w:szCs w:val="24"/>
        </w:rPr>
        <w:t>браузер,</w:t>
      </w:r>
      <w:r w:rsidRPr="007C5D01">
        <w:rPr>
          <w:rFonts w:ascii="Times New Roman" w:hAnsi="Times New Roman"/>
          <w:spacing w:val="-20"/>
          <w:w w:val="105"/>
          <w:sz w:val="24"/>
          <w:szCs w:val="24"/>
        </w:rPr>
        <w:t xml:space="preserve"> </w:t>
      </w:r>
      <w:proofErr w:type="spellStart"/>
      <w:r w:rsidRPr="007C5D01">
        <w:rPr>
          <w:rFonts w:ascii="Times New Roman" w:hAnsi="Times New Roman"/>
          <w:w w:val="105"/>
          <w:sz w:val="24"/>
          <w:szCs w:val="24"/>
        </w:rPr>
        <w:t>Adobe</w:t>
      </w:r>
      <w:proofErr w:type="spellEnd"/>
      <w:r w:rsidRPr="007C5D01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7C5D01">
        <w:rPr>
          <w:rFonts w:ascii="Times New Roman" w:hAnsi="Times New Roman"/>
          <w:w w:val="105"/>
          <w:sz w:val="24"/>
          <w:szCs w:val="24"/>
        </w:rPr>
        <w:t>Reader</w:t>
      </w:r>
      <w:proofErr w:type="spellEnd"/>
      <w:r w:rsidRPr="007C5D01">
        <w:rPr>
          <w:rFonts w:ascii="Times New Roman" w:hAnsi="Times New Roman"/>
          <w:w w:val="105"/>
          <w:sz w:val="24"/>
          <w:szCs w:val="24"/>
        </w:rPr>
        <w:t xml:space="preserve"> (сканирование</w:t>
      </w:r>
      <w:r w:rsidRPr="007C5D01">
        <w:rPr>
          <w:rFonts w:ascii="Times New Roman" w:hAnsi="Times New Roman"/>
          <w:spacing w:val="-6"/>
          <w:w w:val="105"/>
          <w:sz w:val="24"/>
          <w:szCs w:val="24"/>
        </w:rPr>
        <w:t xml:space="preserve"> </w:t>
      </w:r>
      <w:r w:rsidRPr="007C5D01">
        <w:rPr>
          <w:rFonts w:ascii="Times New Roman" w:hAnsi="Times New Roman"/>
          <w:w w:val="105"/>
          <w:sz w:val="24"/>
          <w:szCs w:val="24"/>
        </w:rPr>
        <w:t>документов).</w:t>
      </w:r>
    </w:p>
    <w:p w:rsidR="009D5A64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D5A64" w:rsidRPr="00190CD2" w:rsidRDefault="009D5A64" w:rsidP="009D5A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а) </w:t>
      </w: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</w:t>
      </w:r>
    </w:p>
    <w:p w:rsidR="009D5A64" w:rsidRPr="004F7C30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4F7C30">
        <w:rPr>
          <w:rFonts w:ascii="Times New Roman" w:hAnsi="Times New Roman"/>
          <w:color w:val="000000"/>
          <w:sz w:val="24"/>
          <w:szCs w:val="24"/>
        </w:rPr>
        <w:t xml:space="preserve">LMS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</w:rPr>
        <w:t xml:space="preserve">, Пакет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</w:rPr>
        <w:t xml:space="preserve"> (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</w:rPr>
        <w:t>Excel,PowerPoint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</w:rPr>
        <w:t xml:space="preserve"> и т.д.), Интернет браузер,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</w:rPr>
        <w:t>Adobe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F7C30">
        <w:rPr>
          <w:rFonts w:ascii="Times New Roman" w:hAnsi="Times New Roman"/>
          <w:color w:val="000000"/>
          <w:sz w:val="24"/>
          <w:szCs w:val="24"/>
        </w:rPr>
        <w:t>Reader</w:t>
      </w:r>
      <w:proofErr w:type="spellEnd"/>
      <w:r w:rsidRPr="004F7C30">
        <w:rPr>
          <w:rFonts w:ascii="Times New Roman" w:hAnsi="Times New Roman"/>
          <w:color w:val="000000"/>
          <w:sz w:val="24"/>
          <w:szCs w:val="24"/>
        </w:rPr>
        <w:t xml:space="preserve"> (сканирование документов)</w:t>
      </w:r>
    </w:p>
    <w:p w:rsidR="009D5A64" w:rsidRPr="004F7C30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F7C30">
        <w:rPr>
          <w:rFonts w:ascii="Times New Roman" w:hAnsi="Times New Roman"/>
          <w:color w:val="000000"/>
          <w:sz w:val="24"/>
          <w:szCs w:val="24"/>
        </w:rPr>
        <w:t>б)</w:t>
      </w:r>
      <w:r w:rsidRPr="004F7C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информационных справочных систем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>1.</w:t>
      </w:r>
      <w:hyperlink r:id="rId17" w:history="1">
        <w:r w:rsidRPr="00190CD2">
          <w:rPr>
            <w:rStyle w:val="a6"/>
            <w:rFonts w:ascii="Times New Roman" w:hAnsi="Times New Roman"/>
            <w:sz w:val="24"/>
            <w:szCs w:val="24"/>
          </w:rPr>
          <w:t>Руконт: электронная библиотека</w:t>
        </w:r>
      </w:hyperlink>
      <w:proofErr w:type="gramStart"/>
      <w:r w:rsidRPr="00190CD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90CD2">
        <w:rPr>
          <w:rFonts w:ascii="Times New Roman" w:hAnsi="Times New Roman"/>
          <w:sz w:val="24"/>
          <w:szCs w:val="24"/>
        </w:rPr>
        <w:t xml:space="preserve"> национальный цифровой ресурс [Электронный ресурс] : сайт. – </w:t>
      </w:r>
      <w:proofErr w:type="spellStart"/>
      <w:r w:rsidRPr="00190CD2">
        <w:rPr>
          <w:rFonts w:ascii="Times New Roman" w:hAnsi="Times New Roman"/>
          <w:sz w:val="24"/>
          <w:szCs w:val="24"/>
        </w:rPr>
        <w:t>Контекстум</w:t>
      </w:r>
      <w:proofErr w:type="spellEnd"/>
      <w:r w:rsidRPr="00190CD2">
        <w:rPr>
          <w:rFonts w:ascii="Times New Roman" w:hAnsi="Times New Roman"/>
          <w:sz w:val="24"/>
          <w:szCs w:val="24"/>
        </w:rPr>
        <w:t xml:space="preserve">, 2017. – URL: https://rucont.ru/. – </w:t>
      </w:r>
      <w:proofErr w:type="spellStart"/>
      <w:r w:rsidRPr="00190CD2">
        <w:rPr>
          <w:rFonts w:ascii="Times New Roman" w:hAnsi="Times New Roman"/>
          <w:sz w:val="24"/>
          <w:szCs w:val="24"/>
        </w:rPr>
        <w:t>Загл</w:t>
      </w:r>
      <w:proofErr w:type="spellEnd"/>
      <w:r w:rsidRPr="00190CD2">
        <w:rPr>
          <w:rFonts w:ascii="Times New Roman" w:hAnsi="Times New Roman"/>
          <w:sz w:val="24"/>
          <w:szCs w:val="24"/>
        </w:rPr>
        <w:t xml:space="preserve">. с </w:t>
      </w:r>
      <w:proofErr w:type="spellStart"/>
      <w:r w:rsidRPr="00190CD2">
        <w:rPr>
          <w:rFonts w:ascii="Times New Roman" w:hAnsi="Times New Roman"/>
          <w:sz w:val="24"/>
          <w:szCs w:val="24"/>
        </w:rPr>
        <w:t>титул</w:t>
      </w:r>
      <w:proofErr w:type="gramStart"/>
      <w:r w:rsidRPr="00190CD2">
        <w:rPr>
          <w:rFonts w:ascii="Times New Roman" w:hAnsi="Times New Roman"/>
          <w:sz w:val="24"/>
          <w:szCs w:val="24"/>
        </w:rPr>
        <w:t>.э</w:t>
      </w:r>
      <w:proofErr w:type="gramEnd"/>
      <w:r w:rsidRPr="00190CD2">
        <w:rPr>
          <w:rFonts w:ascii="Times New Roman" w:hAnsi="Times New Roman"/>
          <w:sz w:val="24"/>
          <w:szCs w:val="24"/>
        </w:rPr>
        <w:t>крана</w:t>
      </w:r>
      <w:proofErr w:type="spellEnd"/>
      <w:r w:rsidRPr="00190CD2">
        <w:rPr>
          <w:rFonts w:ascii="Times New Roman" w:hAnsi="Times New Roman"/>
          <w:sz w:val="24"/>
          <w:szCs w:val="24"/>
        </w:rPr>
        <w:t xml:space="preserve">. 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>Иностранный язык в профессиональной деятельности Б</w:t>
      </w:r>
      <w:proofErr w:type="gramStart"/>
      <w:r w:rsidRPr="00190CD2">
        <w:rPr>
          <w:rFonts w:ascii="Times New Roman" w:hAnsi="Times New Roman"/>
          <w:sz w:val="24"/>
          <w:szCs w:val="24"/>
        </w:rPr>
        <w:t>1</w:t>
      </w:r>
      <w:proofErr w:type="gramEnd"/>
      <w:r w:rsidRPr="00190CD2">
        <w:rPr>
          <w:rFonts w:ascii="Times New Roman" w:hAnsi="Times New Roman"/>
          <w:sz w:val="24"/>
          <w:szCs w:val="24"/>
        </w:rPr>
        <w:t xml:space="preserve">.В.01 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 2. </w:t>
      </w:r>
      <w:hyperlink r:id="rId18" w:history="1">
        <w:r w:rsidRPr="00190CD2">
          <w:rPr>
            <w:rStyle w:val="a6"/>
            <w:rFonts w:ascii="Times New Roman" w:hAnsi="Times New Roman"/>
            <w:sz w:val="24"/>
            <w:szCs w:val="24"/>
          </w:rPr>
          <w:t>Электронная библиотека Юрайт</w:t>
        </w:r>
      </w:hyperlink>
      <w:r w:rsidRPr="00190CD2">
        <w:rPr>
          <w:rFonts w:ascii="Times New Roman" w:hAnsi="Times New Roman"/>
          <w:sz w:val="24"/>
          <w:szCs w:val="24"/>
        </w:rPr>
        <w:t xml:space="preserve"> [Электронный ресурс]</w:t>
      </w:r>
      <w:proofErr w:type="gramStart"/>
      <w:r w:rsidRPr="00190CD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90CD2">
        <w:rPr>
          <w:rFonts w:ascii="Times New Roman" w:hAnsi="Times New Roman"/>
          <w:sz w:val="24"/>
          <w:szCs w:val="24"/>
        </w:rPr>
        <w:t xml:space="preserve"> сайт. – ООО «Электронное издательство </w:t>
      </w:r>
      <w:proofErr w:type="spellStart"/>
      <w:r w:rsidRPr="00190CD2">
        <w:rPr>
          <w:rFonts w:ascii="Times New Roman" w:hAnsi="Times New Roman"/>
          <w:sz w:val="24"/>
          <w:szCs w:val="24"/>
        </w:rPr>
        <w:t>Юрайт</w:t>
      </w:r>
      <w:proofErr w:type="spellEnd"/>
      <w:r w:rsidRPr="00190CD2">
        <w:rPr>
          <w:rFonts w:ascii="Times New Roman" w:hAnsi="Times New Roman"/>
          <w:sz w:val="24"/>
          <w:szCs w:val="24"/>
        </w:rPr>
        <w:t xml:space="preserve">». – Свидетельство о регистрации СМИ Эл № ФС77-53549. – URL: www.biblio-online.ru. – </w:t>
      </w:r>
      <w:proofErr w:type="spellStart"/>
      <w:r w:rsidRPr="00190CD2">
        <w:rPr>
          <w:rFonts w:ascii="Times New Roman" w:hAnsi="Times New Roman"/>
          <w:sz w:val="24"/>
          <w:szCs w:val="24"/>
        </w:rPr>
        <w:t>Загл</w:t>
      </w:r>
      <w:proofErr w:type="spellEnd"/>
      <w:r w:rsidRPr="00190CD2">
        <w:rPr>
          <w:rFonts w:ascii="Times New Roman" w:hAnsi="Times New Roman"/>
          <w:sz w:val="24"/>
          <w:szCs w:val="24"/>
        </w:rPr>
        <w:t xml:space="preserve">. с </w:t>
      </w:r>
      <w:proofErr w:type="spellStart"/>
      <w:r w:rsidRPr="00190CD2">
        <w:rPr>
          <w:rFonts w:ascii="Times New Roman" w:hAnsi="Times New Roman"/>
          <w:sz w:val="24"/>
          <w:szCs w:val="24"/>
        </w:rPr>
        <w:t>титул</w:t>
      </w:r>
      <w:proofErr w:type="gramStart"/>
      <w:r w:rsidRPr="00190CD2">
        <w:rPr>
          <w:rFonts w:ascii="Times New Roman" w:hAnsi="Times New Roman"/>
          <w:sz w:val="24"/>
          <w:szCs w:val="24"/>
        </w:rPr>
        <w:t>.э</w:t>
      </w:r>
      <w:proofErr w:type="gramEnd"/>
      <w:r w:rsidRPr="00190CD2">
        <w:rPr>
          <w:rFonts w:ascii="Times New Roman" w:hAnsi="Times New Roman"/>
          <w:sz w:val="24"/>
          <w:szCs w:val="24"/>
        </w:rPr>
        <w:t>крана</w:t>
      </w:r>
      <w:proofErr w:type="spellEnd"/>
      <w:r w:rsidRPr="00190CD2">
        <w:rPr>
          <w:rFonts w:ascii="Times New Roman" w:hAnsi="Times New Roman"/>
          <w:sz w:val="24"/>
          <w:szCs w:val="24"/>
        </w:rPr>
        <w:t xml:space="preserve">. 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190CD2">
        <w:rPr>
          <w:rFonts w:ascii="Times New Roman" w:hAnsi="Times New Roman"/>
          <w:sz w:val="24"/>
          <w:szCs w:val="24"/>
          <w:lang w:val="en-US"/>
        </w:rPr>
        <w:t xml:space="preserve">3. </w:t>
      </w:r>
      <w:hyperlink r:id="rId19" w:history="1">
        <w:r w:rsidRPr="00190CD2">
          <w:rPr>
            <w:rStyle w:val="a6"/>
            <w:rFonts w:ascii="Times New Roman" w:hAnsi="Times New Roman"/>
            <w:sz w:val="24"/>
            <w:szCs w:val="24"/>
            <w:lang w:val="en-US"/>
          </w:rPr>
          <w:t>Paradigm: Online Writing Assistant Online</w:t>
        </w:r>
      </w:hyperlink>
      <w:r w:rsidRPr="00190CD2">
        <w:rPr>
          <w:rFonts w:ascii="Times New Roman" w:hAnsi="Times New Roman"/>
          <w:sz w:val="24"/>
          <w:szCs w:val="24"/>
          <w:lang w:val="en-US"/>
        </w:rPr>
        <w:t xml:space="preserve"> [</w:t>
      </w:r>
      <w:proofErr w:type="spellStart"/>
      <w:r w:rsidRPr="00190CD2">
        <w:rPr>
          <w:rFonts w:ascii="Times New Roman" w:hAnsi="Times New Roman"/>
          <w:sz w:val="24"/>
          <w:szCs w:val="24"/>
        </w:rPr>
        <w:t>Электронныйресурс</w:t>
      </w:r>
      <w:proofErr w:type="spellEnd"/>
      <w:proofErr w:type="gramStart"/>
      <w:r w:rsidRPr="00190CD2">
        <w:rPr>
          <w:rFonts w:ascii="Times New Roman" w:hAnsi="Times New Roman"/>
          <w:sz w:val="24"/>
          <w:szCs w:val="24"/>
          <w:lang w:val="en-US"/>
        </w:rPr>
        <w:t>] :</w:t>
      </w:r>
      <w:proofErr w:type="gramEnd"/>
      <w:r w:rsidRPr="00190CD2">
        <w:rPr>
          <w:rFonts w:ascii="Times New Roman" w:hAnsi="Times New Roman"/>
          <w:sz w:val="24"/>
          <w:szCs w:val="24"/>
        </w:rPr>
        <w:t>сайт</w:t>
      </w:r>
      <w:r w:rsidRPr="00190CD2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gramStart"/>
      <w:r w:rsidRPr="00190CD2">
        <w:rPr>
          <w:rFonts w:ascii="Times New Roman" w:hAnsi="Times New Roman"/>
          <w:sz w:val="24"/>
          <w:szCs w:val="24"/>
          <w:lang w:val="en-US"/>
        </w:rPr>
        <w:t>– © 2017 Paradigm Online Writing Assistant.</w:t>
      </w:r>
      <w:proofErr w:type="gramEnd"/>
      <w:r w:rsidRPr="00190CD2">
        <w:rPr>
          <w:rFonts w:ascii="Times New Roman" w:hAnsi="Times New Roman"/>
          <w:sz w:val="24"/>
          <w:szCs w:val="24"/>
          <w:lang w:val="en-US"/>
        </w:rPr>
        <w:t xml:space="preserve"> – URL: https://www.powa.org/. </w:t>
      </w:r>
      <w:proofErr w:type="gramStart"/>
      <w:r w:rsidRPr="00190CD2">
        <w:rPr>
          <w:rFonts w:ascii="Times New Roman" w:hAnsi="Times New Roman"/>
          <w:sz w:val="24"/>
          <w:szCs w:val="24"/>
          <w:lang w:val="en-US"/>
        </w:rPr>
        <w:t xml:space="preserve">– </w:t>
      </w:r>
      <w:proofErr w:type="spellStart"/>
      <w:r w:rsidRPr="00190CD2">
        <w:rPr>
          <w:rFonts w:ascii="Times New Roman" w:hAnsi="Times New Roman"/>
          <w:sz w:val="24"/>
          <w:szCs w:val="24"/>
        </w:rPr>
        <w:t>Загл</w:t>
      </w:r>
      <w:proofErr w:type="spellEnd"/>
      <w:r w:rsidRPr="00190CD2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190CD2">
        <w:rPr>
          <w:rFonts w:ascii="Times New Roman" w:hAnsi="Times New Roman"/>
          <w:sz w:val="24"/>
          <w:szCs w:val="24"/>
        </w:rPr>
        <w:t>ститулэкрана</w:t>
      </w:r>
      <w:proofErr w:type="spellEnd"/>
      <w:r w:rsidRPr="00190CD2">
        <w:rPr>
          <w:rFonts w:ascii="Times New Roman" w:hAnsi="Times New Roman"/>
          <w:sz w:val="24"/>
          <w:szCs w:val="24"/>
          <w:lang w:val="en-US"/>
        </w:rPr>
        <w:t>.</w:t>
      </w:r>
      <w:proofErr w:type="gramEnd"/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190CD2">
        <w:rPr>
          <w:rFonts w:ascii="Times New Roman" w:hAnsi="Times New Roman"/>
          <w:sz w:val="24"/>
          <w:szCs w:val="24"/>
          <w:lang w:val="en-US"/>
        </w:rPr>
        <w:t>4.</w:t>
      </w:r>
      <w:proofErr w:type="gramEnd"/>
      <w:r w:rsidR="001D1669">
        <w:fldChar w:fldCharType="begin"/>
      </w:r>
      <w:r w:rsidR="001D1669" w:rsidRPr="001D1669">
        <w:rPr>
          <w:lang w:val="en-US"/>
        </w:rPr>
        <w:instrText xml:space="preserve"> HYPERLINK "https://owl.purdue.edu/" </w:instrText>
      </w:r>
      <w:r w:rsidR="001D1669">
        <w:fldChar w:fldCharType="separate"/>
      </w:r>
      <w:r w:rsidRPr="00190CD2">
        <w:rPr>
          <w:rStyle w:val="a6"/>
          <w:rFonts w:ascii="Times New Roman" w:hAnsi="Times New Roman"/>
          <w:sz w:val="24"/>
          <w:szCs w:val="24"/>
          <w:lang w:val="en-US"/>
        </w:rPr>
        <w:t>The Purdue Online Writing Lab</w:t>
      </w:r>
      <w:r w:rsidR="001D1669">
        <w:rPr>
          <w:rStyle w:val="a6"/>
          <w:rFonts w:ascii="Times New Roman" w:hAnsi="Times New Roman"/>
          <w:sz w:val="24"/>
          <w:szCs w:val="24"/>
          <w:lang w:val="en-US"/>
        </w:rPr>
        <w:fldChar w:fldCharType="end"/>
      </w:r>
      <w:r w:rsidRPr="00190CD2">
        <w:rPr>
          <w:rFonts w:ascii="Times New Roman" w:hAnsi="Times New Roman"/>
          <w:sz w:val="24"/>
          <w:szCs w:val="24"/>
          <w:lang w:val="en-US"/>
        </w:rPr>
        <w:t>. Online [</w:t>
      </w:r>
      <w:proofErr w:type="spellStart"/>
      <w:r w:rsidRPr="00190CD2">
        <w:rPr>
          <w:rFonts w:ascii="Times New Roman" w:hAnsi="Times New Roman"/>
          <w:sz w:val="24"/>
          <w:szCs w:val="24"/>
        </w:rPr>
        <w:t>Электронныйресурс</w:t>
      </w:r>
      <w:proofErr w:type="spellEnd"/>
      <w:proofErr w:type="gramStart"/>
      <w:r w:rsidRPr="00190CD2">
        <w:rPr>
          <w:rFonts w:ascii="Times New Roman" w:hAnsi="Times New Roman"/>
          <w:sz w:val="24"/>
          <w:szCs w:val="24"/>
          <w:lang w:val="en-US"/>
        </w:rPr>
        <w:t>] :</w:t>
      </w:r>
      <w:proofErr w:type="gramEnd"/>
      <w:r w:rsidRPr="00190CD2">
        <w:rPr>
          <w:rFonts w:ascii="Times New Roman" w:hAnsi="Times New Roman"/>
          <w:sz w:val="24"/>
          <w:szCs w:val="24"/>
        </w:rPr>
        <w:t>сайт</w:t>
      </w:r>
      <w:r w:rsidRPr="00190CD2">
        <w:rPr>
          <w:rFonts w:ascii="Times New Roman" w:hAnsi="Times New Roman"/>
          <w:sz w:val="24"/>
          <w:szCs w:val="24"/>
          <w:lang w:val="en-US"/>
        </w:rPr>
        <w:t xml:space="preserve">. – Copyright © 1995-2016 by </w:t>
      </w:r>
      <w:proofErr w:type="gramStart"/>
      <w:r w:rsidRPr="00190CD2">
        <w:rPr>
          <w:rFonts w:ascii="Times New Roman" w:hAnsi="Times New Roman"/>
          <w:sz w:val="24"/>
          <w:szCs w:val="24"/>
          <w:lang w:val="en-US"/>
        </w:rPr>
        <w:t>The</w:t>
      </w:r>
      <w:proofErr w:type="gramEnd"/>
      <w:r w:rsidRPr="00190CD2">
        <w:rPr>
          <w:rFonts w:ascii="Times New Roman" w:hAnsi="Times New Roman"/>
          <w:sz w:val="24"/>
          <w:szCs w:val="24"/>
          <w:lang w:val="en-US"/>
        </w:rPr>
        <w:t xml:space="preserve"> Writing Lab, The OWL at Purdue, the English Department, and Purdue University. All rights reserved. – URL: https://owl.english.purdue.edu/. </w:t>
      </w:r>
      <w:proofErr w:type="gramStart"/>
      <w:r w:rsidRPr="00190CD2">
        <w:rPr>
          <w:rFonts w:ascii="Times New Roman" w:hAnsi="Times New Roman"/>
          <w:sz w:val="24"/>
          <w:szCs w:val="24"/>
          <w:lang w:val="en-US"/>
        </w:rPr>
        <w:t xml:space="preserve">– </w:t>
      </w:r>
      <w:proofErr w:type="spellStart"/>
      <w:r w:rsidRPr="00190CD2">
        <w:rPr>
          <w:rFonts w:ascii="Times New Roman" w:hAnsi="Times New Roman"/>
          <w:sz w:val="24"/>
          <w:szCs w:val="24"/>
        </w:rPr>
        <w:t>Загл</w:t>
      </w:r>
      <w:proofErr w:type="spellEnd"/>
      <w:r w:rsidRPr="00190CD2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190CD2">
        <w:rPr>
          <w:rFonts w:ascii="Times New Roman" w:hAnsi="Times New Roman"/>
          <w:sz w:val="24"/>
          <w:szCs w:val="24"/>
        </w:rPr>
        <w:t>ститулэкрана</w:t>
      </w:r>
      <w:proofErr w:type="spellEnd"/>
      <w:r w:rsidRPr="00190CD2">
        <w:rPr>
          <w:rFonts w:ascii="Times New Roman" w:hAnsi="Times New Roman"/>
          <w:sz w:val="24"/>
          <w:szCs w:val="24"/>
          <w:lang w:val="en-US"/>
        </w:rPr>
        <w:t>.</w:t>
      </w:r>
      <w:proofErr w:type="gramEnd"/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7. </w:t>
      </w:r>
      <w:hyperlink r:id="rId20" w:history="1">
        <w:r w:rsidRPr="00190CD2">
          <w:rPr>
            <w:rStyle w:val="a6"/>
            <w:rFonts w:ascii="Times New Roman" w:hAnsi="Times New Roman"/>
            <w:sz w:val="24"/>
            <w:szCs w:val="24"/>
          </w:rPr>
          <w:t>http://dictionary.cambridge.org/</w:t>
        </w:r>
      </w:hyperlink>
      <w:r w:rsidRPr="00190CD2">
        <w:rPr>
          <w:rFonts w:ascii="Times New Roman" w:hAnsi="Times New Roman"/>
          <w:sz w:val="24"/>
          <w:szCs w:val="24"/>
        </w:rPr>
        <w:t xml:space="preserve"> Кембриджский словарь английского языка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8. </w:t>
      </w:r>
      <w:hyperlink r:id="rId21" w:history="1">
        <w:r w:rsidRPr="00190CD2">
          <w:rPr>
            <w:rStyle w:val="a6"/>
            <w:rFonts w:ascii="Times New Roman" w:hAnsi="Times New Roman"/>
            <w:sz w:val="24"/>
            <w:szCs w:val="24"/>
          </w:rPr>
          <w:t>http://lingvopro.abbyyonline.com/ru</w:t>
        </w:r>
      </w:hyperlink>
      <w:r w:rsidRPr="00190CD2">
        <w:rPr>
          <w:rFonts w:ascii="Times New Roman" w:hAnsi="Times New Roman"/>
          <w:sz w:val="24"/>
          <w:szCs w:val="24"/>
        </w:rPr>
        <w:t xml:space="preserve"> Словари иностранных языков он-лайн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9. </w:t>
      </w:r>
      <w:hyperlink r:id="rId22" w:history="1">
        <w:r w:rsidRPr="00190CD2">
          <w:rPr>
            <w:rStyle w:val="a6"/>
            <w:rFonts w:ascii="Times New Roman" w:hAnsi="Times New Roman"/>
            <w:sz w:val="24"/>
            <w:szCs w:val="24"/>
          </w:rPr>
          <w:t>http://oxforddictionaries.com/</w:t>
        </w:r>
      </w:hyperlink>
      <w:r w:rsidRPr="00190CD2">
        <w:rPr>
          <w:rFonts w:ascii="Times New Roman" w:hAnsi="Times New Roman"/>
          <w:sz w:val="24"/>
          <w:szCs w:val="24"/>
        </w:rPr>
        <w:t xml:space="preserve"> Оксфордский словарь английского языка</w:t>
      </w:r>
    </w:p>
    <w:p w:rsidR="009D5A64" w:rsidRPr="00190CD2" w:rsidRDefault="009D5A64" w:rsidP="009D5A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 xml:space="preserve">10. Пакет программ </w:t>
      </w:r>
      <w:proofErr w:type="spellStart"/>
      <w:r w:rsidRPr="00190CD2">
        <w:rPr>
          <w:rFonts w:ascii="Times New Roman" w:hAnsi="Times New Roman"/>
          <w:sz w:val="24"/>
          <w:szCs w:val="24"/>
        </w:rPr>
        <w:t>MicrosoftOffice</w:t>
      </w:r>
      <w:proofErr w:type="spellEnd"/>
    </w:p>
    <w:p w:rsidR="009D5A64" w:rsidRPr="00190CD2" w:rsidRDefault="009D5A64" w:rsidP="009D5A6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</w:rPr>
        <w:tab/>
        <w:t>11 Антиплагиат</w:t>
      </w:r>
      <w:hyperlink r:id="rId23" w:history="1">
        <w:r w:rsidRPr="00190CD2">
          <w:rPr>
            <w:rStyle w:val="a6"/>
            <w:rFonts w:ascii="Times New Roman" w:hAnsi="Times New Roman"/>
            <w:sz w:val="24"/>
            <w:szCs w:val="24"/>
          </w:rPr>
          <w:t>https://mininuniver.antiplagiat.ru/</w:t>
        </w:r>
      </w:hyperlink>
    </w:p>
    <w:p w:rsidR="009D5A64" w:rsidRPr="00190CD2" w:rsidRDefault="009D5A64" w:rsidP="009D5A6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90CD2">
        <w:rPr>
          <w:rFonts w:ascii="Times New Roman" w:hAnsi="Times New Roman"/>
          <w:sz w:val="24"/>
          <w:szCs w:val="24"/>
        </w:rPr>
        <w:tab/>
      </w:r>
      <w:r w:rsidRPr="00190CD2">
        <w:rPr>
          <w:rFonts w:ascii="Times New Roman" w:hAnsi="Times New Roman"/>
          <w:sz w:val="24"/>
          <w:szCs w:val="24"/>
          <w:lang w:val="en-US"/>
        </w:rPr>
        <w:t>12. ABBYY FineReader</w:t>
      </w:r>
      <w:hyperlink r:id="rId24" w:history="1">
        <w:r w:rsidRPr="00190CD2">
          <w:rPr>
            <w:rStyle w:val="a6"/>
            <w:rFonts w:ascii="Times New Roman" w:hAnsi="Times New Roman"/>
            <w:sz w:val="24"/>
            <w:szCs w:val="24"/>
            <w:lang w:val="en-US"/>
          </w:rPr>
          <w:t>https://www.abbyy.com/ru-ru/finereader/</w:t>
        </w:r>
      </w:hyperlink>
    </w:p>
    <w:p w:rsidR="009D5A64" w:rsidRPr="00190CD2" w:rsidRDefault="009D5A64" w:rsidP="009D5A6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190CD2">
        <w:rPr>
          <w:rFonts w:ascii="Times New Roman" w:hAnsi="Times New Roman"/>
          <w:sz w:val="24"/>
          <w:szCs w:val="24"/>
          <w:highlight w:val="white"/>
        </w:rPr>
        <w:t xml:space="preserve">13. Электронная информационно-образовательная среда Мининского университета </w:t>
      </w:r>
      <w:r w:rsidRPr="00190CD2">
        <w:rPr>
          <w:rFonts w:ascii="Times New Roman" w:hAnsi="Times New Roman"/>
          <w:sz w:val="24"/>
          <w:szCs w:val="24"/>
        </w:rPr>
        <w:t xml:space="preserve"> (</w:t>
      </w:r>
      <w:hyperlink r:id="rId25">
        <w:r w:rsidRPr="00190CD2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190CD2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D970CD" w:rsidRDefault="00D970CD" w:rsidP="009D5A64"/>
    <w:sectPr w:rsidR="00D970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5A64"/>
    <w:rsid w:val="00147D22"/>
    <w:rsid w:val="001D1669"/>
    <w:rsid w:val="00250701"/>
    <w:rsid w:val="007C5D01"/>
    <w:rsid w:val="009D5A64"/>
    <w:rsid w:val="00B65750"/>
    <w:rsid w:val="00CA5F2C"/>
    <w:rsid w:val="00D8094D"/>
    <w:rsid w:val="00D970CD"/>
    <w:rsid w:val="00DC2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A6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9D5A6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9D5A64"/>
  </w:style>
  <w:style w:type="paragraph" w:styleId="a5">
    <w:name w:val="Normal (Web)"/>
    <w:basedOn w:val="a"/>
    <w:uiPriority w:val="99"/>
    <w:unhideWhenUsed/>
    <w:rsid w:val="009D5A6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Hyperlink"/>
    <w:basedOn w:val="a0"/>
    <w:unhideWhenUsed/>
    <w:rsid w:val="009D5A64"/>
    <w:rPr>
      <w:color w:val="0000FF"/>
      <w:u w:val="single"/>
    </w:rPr>
  </w:style>
  <w:style w:type="paragraph" w:customStyle="1" w:styleId="Standard">
    <w:name w:val="Standard"/>
    <w:rsid w:val="00250701"/>
    <w:pPr>
      <w:suppressAutoHyphens/>
      <w:autoSpaceDN w:val="0"/>
    </w:pPr>
    <w:rPr>
      <w:rFonts w:ascii="Calibri" w:eastAsia="Calibri" w:hAnsi="Calibri" w:cs="Times New Roman"/>
      <w:kern w:val="3"/>
    </w:rPr>
  </w:style>
  <w:style w:type="paragraph" w:styleId="a7">
    <w:name w:val="Balloon Text"/>
    <w:basedOn w:val="a"/>
    <w:link w:val="a8"/>
    <w:uiPriority w:val="99"/>
    <w:semiHidden/>
    <w:unhideWhenUsed/>
    <w:rsid w:val="002507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50701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A6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9D5A6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9D5A64"/>
  </w:style>
  <w:style w:type="paragraph" w:styleId="a5">
    <w:name w:val="Normal (Web)"/>
    <w:basedOn w:val="a"/>
    <w:uiPriority w:val="99"/>
    <w:unhideWhenUsed/>
    <w:rsid w:val="009D5A6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Hyperlink"/>
    <w:basedOn w:val="a0"/>
    <w:unhideWhenUsed/>
    <w:rsid w:val="009D5A64"/>
    <w:rPr>
      <w:color w:val="0000FF"/>
      <w:u w:val="single"/>
    </w:rPr>
  </w:style>
  <w:style w:type="paragraph" w:customStyle="1" w:styleId="Standard">
    <w:name w:val="Standard"/>
    <w:rsid w:val="00250701"/>
    <w:pPr>
      <w:suppressAutoHyphens/>
      <w:autoSpaceDN w:val="0"/>
    </w:pPr>
    <w:rPr>
      <w:rFonts w:ascii="Calibri" w:eastAsia="Calibri" w:hAnsi="Calibri" w:cs="Times New Roman"/>
      <w:kern w:val="3"/>
    </w:rPr>
  </w:style>
  <w:style w:type="paragraph" w:styleId="a7">
    <w:name w:val="Balloon Text"/>
    <w:basedOn w:val="a"/>
    <w:link w:val="a8"/>
    <w:uiPriority w:val="99"/>
    <w:semiHidden/>
    <w:unhideWhenUsed/>
    <w:rsid w:val="002507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5070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9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vk.com/away.php?to=http%3A%2F%2Fbiblioclub.ru%2Findex.php%3Fpage%3Dbook%26id%3D482141" TargetMode="External"/><Relationship Id="rId13" Type="http://schemas.openxmlformats.org/officeDocument/2006/relationships/hyperlink" Target="https://quizlet.com/ru/students" TargetMode="External"/><Relationship Id="rId18" Type="http://schemas.openxmlformats.org/officeDocument/2006/relationships/hyperlink" Target="https://biblio-online.ru/" TargetMode="Externa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://lingvopro.abbyyonline.com/ru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oxfordjournals.org/\" TargetMode="External"/><Relationship Id="rId17" Type="http://schemas.openxmlformats.org/officeDocument/2006/relationships/hyperlink" Target="https://rucont.ru/" TargetMode="External"/><Relationship Id="rId25" Type="http://schemas.openxmlformats.org/officeDocument/2006/relationships/hyperlink" Target="http://ya.mininuniver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bc.co.uk/learningenglish/" TargetMode="External"/><Relationship Id="rId20" Type="http://schemas.openxmlformats.org/officeDocument/2006/relationships/hyperlink" Target="http://dictionary.cambridge.org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arjournals.annualreviews.org/action/showJournals" TargetMode="External"/><Relationship Id="rId24" Type="http://schemas.openxmlformats.org/officeDocument/2006/relationships/hyperlink" Target="https://www.abbyy.com/ru-ru/finereader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ultitran.ru/" TargetMode="External"/><Relationship Id="rId23" Type="http://schemas.openxmlformats.org/officeDocument/2006/relationships/hyperlink" Target="https://mininuniver.antiplagiat.ru/" TargetMode="External"/><Relationship Id="rId10" Type="http://schemas.openxmlformats.org/officeDocument/2006/relationships/hyperlink" Target="http://online.sagepub.com/" TargetMode="External"/><Relationship Id="rId19" Type="http://schemas.openxmlformats.org/officeDocument/2006/relationships/hyperlink" Target="https://www.powa.org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vk.com/away.php?to=http%3A%2F%2Fbiblioclub.ru%2Findex.php%3Fpage%3Dbook%26id%3D488007" TargetMode="External"/><Relationship Id="rId14" Type="http://schemas.openxmlformats.org/officeDocument/2006/relationships/hyperlink" Target="http://lingvopro.abbyyonline.com/ru" TargetMode="External"/><Relationship Id="rId22" Type="http://schemas.openxmlformats.org/officeDocument/2006/relationships/hyperlink" Target="http://oxforddictionaries.com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3292</Words>
  <Characters>18769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2019-06-27T12:30:00Z</cp:lastPrinted>
  <dcterms:created xsi:type="dcterms:W3CDTF">2019-06-28T12:46:00Z</dcterms:created>
  <dcterms:modified xsi:type="dcterms:W3CDTF">2019-08-21T11:04:00Z</dcterms:modified>
</cp:coreProperties>
</file>